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7E7413" w14:textId="0523057A" w:rsidR="00D10D07" w:rsidRDefault="00C25E46">
      <w:r>
        <w:rPr>
          <w:noProof/>
        </w:rPr>
        <w:drawing>
          <wp:anchor distT="0" distB="0" distL="114300" distR="114300" simplePos="0" relativeHeight="252641280" behindDoc="1" locked="0" layoutInCell="1" allowOverlap="1" wp14:anchorId="48B5DC51" wp14:editId="356EEE8B">
            <wp:simplePos x="0" y="0"/>
            <wp:positionH relativeFrom="column">
              <wp:posOffset>-981075</wp:posOffset>
            </wp:positionH>
            <wp:positionV relativeFrom="paragraph">
              <wp:posOffset>-1003176</wp:posOffset>
            </wp:positionV>
            <wp:extent cx="7850458" cy="10159466"/>
            <wp:effectExtent l="0" t="0" r="0" b="635"/>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5344" behindDoc="0" locked="0" layoutInCell="1" allowOverlap="1" wp14:anchorId="25FD323E" wp14:editId="7D7D2872">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4AC0CA0D" w14:textId="6A4C58B3" w:rsidR="00237959" w:rsidRPr="009017BE" w:rsidRDefault="009017BE" w:rsidP="00237959">
                              <w:pPr>
                                <w:spacing w:line="276" w:lineRule="auto"/>
                                <w:jc w:val="center"/>
                                <w:rPr>
                                  <w:rFonts w:ascii="Baloo Bhaijaan" w:hAnsi="Baloo Bhaijaan" w:cs="Baloo Bhaijaan"/>
                                  <w:color w:val="795562"/>
                                  <w:sz w:val="112"/>
                                  <w:szCs w:val="112"/>
                                </w:rPr>
                              </w:pPr>
                              <w:r w:rsidRPr="009017BE">
                                <w:rPr>
                                  <w:rFonts w:ascii="Baloo Bhaijaan" w:hAnsi="Baloo Bhaijaan" w:cs="Baloo Bhaijaan"/>
                                  <w:color w:val="795562"/>
                                  <w:sz w:val="112"/>
                                  <w:szCs w:val="112"/>
                                </w:rPr>
                                <w:t>Precision Agriculture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6017074A"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3054C4DB"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w16du="http://schemas.microsoft.com/office/word/2023/wordml/word16du">
            <w:pict>
              <v:group w14:anchorId="25FD323E" id="Group 18" o:spid="_x0000_s1026" style="position:absolute;margin-left:-48.35pt;margin-top:-20.6pt;width:566.2pt;height:148.9pt;z-index:252345344"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4AC0CA0D" w14:textId="6A4C58B3" w:rsidR="00237959" w:rsidRPr="009017BE" w:rsidRDefault="009017BE" w:rsidP="00237959">
                        <w:pPr>
                          <w:spacing w:line="276" w:lineRule="auto"/>
                          <w:jc w:val="center"/>
                          <w:rPr>
                            <w:rFonts w:ascii="Baloo Bhaijaan" w:hAnsi="Baloo Bhaijaan" w:cs="Baloo Bhaijaan"/>
                            <w:color w:val="795562"/>
                            <w:sz w:val="112"/>
                            <w:szCs w:val="112"/>
                          </w:rPr>
                        </w:pPr>
                        <w:r w:rsidRPr="009017BE">
                          <w:rPr>
                            <w:rFonts w:ascii="Baloo Bhaijaan" w:hAnsi="Baloo Bhaijaan" w:cs="Baloo Bhaijaan"/>
                            <w:color w:val="795562"/>
                            <w:sz w:val="112"/>
                            <w:szCs w:val="112"/>
                          </w:rPr>
                          <w:t>Precision Agriculture</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6017074A"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 xml:space="preserve">Agricultural </w:t>
                          </w:r>
                          <w:proofErr w:type="spellStart"/>
                          <w:r w:rsidRPr="000C6739">
                            <w:rPr>
                              <w:rFonts w:ascii="Baloo Bhaijaan" w:hAnsi="Baloo Bhaijaan" w:cs="Baloo Bhaijaan" w:hint="cs"/>
                              <w:color w:val="E3A2B3"/>
                              <w:sz w:val="40"/>
                              <w:szCs w:val="40"/>
                            </w:rPr>
                            <w:t>Cyberbiosecurity</w:t>
                          </w:r>
                          <w:proofErr w:type="spellEnd"/>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3054C4DB"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 xml:space="preserve">Agricultural </w:t>
                          </w:r>
                          <w:proofErr w:type="spellStart"/>
                          <w:r w:rsidRPr="000C6739">
                            <w:rPr>
                              <w:rFonts w:ascii="Baloo Bhaijaan" w:hAnsi="Baloo Bhaijaan" w:cs="Baloo Bhaijaan" w:hint="cs"/>
                              <w:color w:val="FFFFFF" w:themeColor="background1"/>
                              <w:sz w:val="40"/>
                              <w:szCs w:val="40"/>
                            </w:rPr>
                            <w:t>Cyberbiosecurity</w:t>
                          </w:r>
                          <w:proofErr w:type="spellEnd"/>
                        </w:p>
                      </w:txbxContent>
                    </v:textbox>
                  </v:shape>
                </v:group>
              </v:group>
            </w:pict>
          </mc:Fallback>
        </mc:AlternateContent>
      </w:r>
    </w:p>
    <w:p w14:paraId="5837DE62" w14:textId="499E23DD" w:rsidR="00D10D07" w:rsidRDefault="00F31A64">
      <w:r>
        <w:rPr>
          <w:noProof/>
        </w:rPr>
        <mc:AlternateContent>
          <mc:Choice Requires="wpg">
            <w:drawing>
              <wp:anchor distT="0" distB="0" distL="114300" distR="114300" simplePos="0" relativeHeight="252347392" behindDoc="0" locked="0" layoutInCell="1" allowOverlap="1" wp14:anchorId="1CA8E4D2" wp14:editId="790CA0A3">
                <wp:simplePos x="0" y="0"/>
                <wp:positionH relativeFrom="column">
                  <wp:posOffset>-569595</wp:posOffset>
                </wp:positionH>
                <wp:positionV relativeFrom="paragraph">
                  <wp:posOffset>1756591</wp:posOffset>
                </wp:positionV>
                <wp:extent cx="3554730" cy="3713480"/>
                <wp:effectExtent l="0" t="0" r="13970" b="7620"/>
                <wp:wrapNone/>
                <wp:docPr id="1" name="Group 1"/>
                <wp:cNvGraphicFramePr/>
                <a:graphic xmlns:a="http://schemas.openxmlformats.org/drawingml/2006/main">
                  <a:graphicData uri="http://schemas.microsoft.com/office/word/2010/wordprocessingGroup">
                    <wpg:wgp>
                      <wpg:cNvGrpSpPr/>
                      <wpg:grpSpPr>
                        <a:xfrm>
                          <a:off x="0" y="0"/>
                          <a:ext cx="3554730" cy="3713480"/>
                          <a:chOff x="0" y="0"/>
                          <a:chExt cx="5024628"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2E5D0D"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4914900"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8C1101" w14:textId="77777777" w:rsidR="00F70361" w:rsidRDefault="00237959" w:rsidP="008171C0">
                              <w:pPr>
                                <w:pStyle w:val="Heading2"/>
                                <w:spacing w:after="240"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1E0B650B" w14:textId="77777777" w:rsidR="00207595" w:rsidRPr="00207595" w:rsidRDefault="00207595" w:rsidP="008171C0">
                              <w:pPr>
                                <w:spacing w:after="240"/>
                                <w:jc w:val="both"/>
                                <w:rPr>
                                  <w:color w:val="000000" w:themeColor="text1"/>
                                </w:rPr>
                              </w:pPr>
                              <w:r w:rsidRPr="00207595">
                                <w:rPr>
                                  <w:color w:val="000000" w:themeColor="text1"/>
                                </w:rPr>
                                <w:t xml:space="preserve">Have you ever considered a job as a drone pilot? Do you enjoy turning your house into a smart home? Have you supposed to protect the data and programs involved with both? Now, have you ever considered paring that with farming? It might sound funny at first, but agriculture is quickly becoming very high-tech. Farmers aren’t just planting crops or tending to their cows. Now they use drone-mounted thermal cameras to see how healthy crops are, GPS trackers to keep tabs on cows, and phone apps to drive tractors. All this is being done to make farming cost-effective and more environmentally friendly. </w:t>
                              </w:r>
                            </w:p>
                            <w:p w14:paraId="2E75112E" w14:textId="08E39658" w:rsidR="00F70361" w:rsidRPr="00F70361" w:rsidRDefault="00F70361" w:rsidP="008171C0">
                              <w:pPr>
                                <w:spacing w:after="240"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1CA8E4D2" id="Group 1" o:spid="_x0000_s1033" style="position:absolute;margin-left:-44.85pt;margin-top:138.3pt;width:279.9pt;height:292.4pt;z-index:252347392;mso-width-relative:margin;mso-height-relative:margin" coordsize="50246,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">
                <v:roundrect id="Rounded Rectangle 15" o:spid="_x0000_s1034"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762E5D0D"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00" o:spid="_x0000_s1035" style="position:absolute;width:49149;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0E8C1101" w14:textId="77777777" w:rsidR="00F70361" w:rsidRDefault="00237959" w:rsidP="008171C0">
                        <w:pPr>
                          <w:pStyle w:val="Heading2"/>
                          <w:spacing w:after="240"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1E0B650B" w14:textId="77777777" w:rsidR="00207595" w:rsidRPr="00207595" w:rsidRDefault="00207595" w:rsidP="008171C0">
                        <w:pPr>
                          <w:spacing w:after="240"/>
                          <w:jc w:val="both"/>
                          <w:rPr>
                            <w:color w:val="000000" w:themeColor="text1"/>
                          </w:rPr>
                        </w:pPr>
                        <w:r w:rsidRPr="00207595">
                          <w:rPr>
                            <w:color w:val="000000" w:themeColor="text1"/>
                          </w:rPr>
                          <w:t xml:space="preserve">Have you ever considered a job as a drone pilot? Do you enjoy turning your house into a smart home? Have you supposed to protect the data and programs involved with both? Now, have you ever considered paring that with farming? It might sound funny at first, but agriculture is quickly becoming very high-tech. Farmers aren’t just planting crops or tending to their cows. Now they use drone-mounted thermal cameras to see how healthy crops are, GPS trackers to keep tabs on cows, and phone apps to drive tractors. All this is being done to make farming cost-effective and more environmentally friendly. </w:t>
                        </w:r>
                      </w:p>
                      <w:p w14:paraId="2E75112E" w14:textId="08E39658" w:rsidR="00F70361" w:rsidRPr="00F70361" w:rsidRDefault="00F70361" w:rsidP="008171C0">
                        <w:pPr>
                          <w:spacing w:after="240" w:line="276" w:lineRule="auto"/>
                          <w:jc w:val="both"/>
                          <w:rPr>
                            <w:rFonts w:ascii="Encode Sans" w:hAnsi="Encode Sans"/>
                            <w:color w:val="000000" w:themeColor="text1"/>
                            <w:sz w:val="22"/>
                            <w:szCs w:val="22"/>
                          </w:rPr>
                        </w:pPr>
                      </w:p>
                    </w:txbxContent>
                  </v:textbox>
                </v:roundrect>
              </v:group>
            </w:pict>
          </mc:Fallback>
        </mc:AlternateContent>
      </w:r>
      <w:r w:rsidR="00AD41F2">
        <w:rPr>
          <w:b/>
          <w:noProof/>
          <w:color w:val="000000"/>
          <w:sz w:val="22"/>
          <w:szCs w:val="22"/>
        </w:rPr>
        <w:drawing>
          <wp:anchor distT="0" distB="0" distL="114300" distR="114300" simplePos="0" relativeHeight="252657664" behindDoc="0" locked="0" layoutInCell="1" allowOverlap="1" wp14:anchorId="353D5621" wp14:editId="25010227">
            <wp:simplePos x="0" y="0"/>
            <wp:positionH relativeFrom="column">
              <wp:posOffset>-777447</wp:posOffset>
            </wp:positionH>
            <wp:positionV relativeFrom="paragraph">
              <wp:posOffset>6036945</wp:posOffset>
            </wp:positionV>
            <wp:extent cx="2174875" cy="170434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referRelativeResize="0"/>
                  </pic:nvPicPr>
                  <pic:blipFill>
                    <a:blip r:embed="rId6" cstate="print">
                      <a:extLst>
                        <a:ext uri="{28A0092B-C50C-407E-A947-70E740481C1C}">
                          <a14:useLocalDpi xmlns:a14="http://schemas.microsoft.com/office/drawing/2010/main" val="0"/>
                        </a:ext>
                      </a:extLst>
                    </a:blip>
                    <a:stretch>
                      <a:fillRect/>
                    </a:stretch>
                  </pic:blipFill>
                  <pic:spPr>
                    <a:xfrm>
                      <a:off x="0" y="0"/>
                      <a:ext cx="2174875" cy="1704340"/>
                    </a:xfrm>
                    <a:prstGeom prst="rect">
                      <a:avLst/>
                    </a:prstGeom>
                    <a:ln/>
                    <a:effectLst>
                      <a:softEdge rad="50800"/>
                    </a:effectLst>
                  </pic:spPr>
                </pic:pic>
              </a:graphicData>
            </a:graphic>
            <wp14:sizeRelH relativeFrom="page">
              <wp14:pctWidth>0</wp14:pctWidth>
            </wp14:sizeRelH>
            <wp14:sizeRelV relativeFrom="page">
              <wp14:pctHeight>0</wp14:pctHeight>
            </wp14:sizeRelV>
          </wp:anchor>
        </w:drawing>
      </w:r>
      <w:r w:rsidR="00AD41F2">
        <w:rPr>
          <w:rFonts w:ascii="Encode Sans" w:hAnsi="Encode Sans"/>
          <w:noProof/>
          <w:sz w:val="22"/>
          <w:szCs w:val="22"/>
        </w:rPr>
        <w:drawing>
          <wp:inline distT="0" distB="0" distL="0" distR="0" wp14:anchorId="145C09D4" wp14:editId="2BEFCA4C">
            <wp:extent cx="1203960" cy="942975"/>
            <wp:effectExtent l="0" t="0" r="2540" b="0"/>
            <wp:docPr id="188993429" name="Picture 1" descr="A picture containing tree, outdoor, traveling, woo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3429" name="Picture 1" descr="A picture containing tree, outdoor, traveling, wooded&#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03960" cy="942975"/>
                    </a:xfrm>
                    <a:prstGeom prst="rect">
                      <a:avLst/>
                    </a:prstGeom>
                  </pic:spPr>
                </pic:pic>
              </a:graphicData>
            </a:graphic>
          </wp:inline>
        </w:drawing>
      </w:r>
      <w:r w:rsidR="00AD41F2">
        <w:rPr>
          <w:noProof/>
        </w:rPr>
        <mc:AlternateContent>
          <mc:Choice Requires="wpg">
            <w:drawing>
              <wp:anchor distT="0" distB="0" distL="114300" distR="114300" simplePos="0" relativeHeight="252352255" behindDoc="0" locked="0" layoutInCell="1" allowOverlap="1" wp14:anchorId="173B0342" wp14:editId="4D614AED">
                <wp:simplePos x="0" y="0"/>
                <wp:positionH relativeFrom="column">
                  <wp:posOffset>-2683847</wp:posOffset>
                </wp:positionH>
                <wp:positionV relativeFrom="paragraph">
                  <wp:posOffset>5788906</wp:posOffset>
                </wp:positionV>
                <wp:extent cx="5702935" cy="2176780"/>
                <wp:effectExtent l="12700" t="12700" r="12065" b="7620"/>
                <wp:wrapNone/>
                <wp:docPr id="12" name="Group 12"/>
                <wp:cNvGraphicFramePr/>
                <a:graphic xmlns:a="http://schemas.openxmlformats.org/drawingml/2006/main">
                  <a:graphicData uri="http://schemas.microsoft.com/office/word/2010/wordprocessingGroup">
                    <wpg:wgp>
                      <wpg:cNvGrpSpPr/>
                      <wpg:grpSpPr>
                        <a:xfrm>
                          <a:off x="0" y="0"/>
                          <a:ext cx="5702935" cy="2176780"/>
                          <a:chOff x="0" y="0"/>
                          <a:chExt cx="5702935" cy="2176780"/>
                        </a:xfrm>
                      </wpg:grpSpPr>
                      <wps:wsp>
                        <wps:cNvPr id="283" name="Rounded Rectangle 283"/>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4198592" y="244333"/>
                            <a:ext cx="1393190" cy="1703705"/>
                          </a:xfrm>
                          <a:prstGeom prst="rect">
                            <a:avLst/>
                          </a:prstGeom>
                          <a:noFill/>
                          <a:ln w="6350">
                            <a:noFill/>
                          </a:ln>
                        </wps:spPr>
                        <wps:txbx>
                          <w:txbxContent>
                            <w:p w14:paraId="1F503633" w14:textId="77777777" w:rsidR="00AD41F2" w:rsidRPr="00B54C2E" w:rsidRDefault="00AD41F2" w:rsidP="00AD41F2">
                              <w:pPr>
                                <w:spacing w:line="276" w:lineRule="auto"/>
                                <w:rPr>
                                  <w:rFonts w:cstheme="minorHAnsi"/>
                                  <w:sz w:val="22"/>
                                  <w:szCs w:val="22"/>
                                </w:rPr>
                              </w:pPr>
                              <w:r w:rsidRPr="00B54C2E">
                                <w:rPr>
                                  <w:rFonts w:cstheme="minorHAnsi"/>
                                  <w:sz w:val="22"/>
                                  <w:szCs w:val="22"/>
                                </w:rPr>
                                <w:t xml:space="preserve">Figure 1. </w:t>
                              </w:r>
                            </w:p>
                            <w:p w14:paraId="5E664742" w14:textId="7AB31014" w:rsidR="00AD41F2" w:rsidRPr="00B54C2E" w:rsidRDefault="00AD41F2" w:rsidP="00AD41F2">
                              <w:pPr>
                                <w:spacing w:line="276" w:lineRule="auto"/>
                                <w:rPr>
                                  <w:rFonts w:cstheme="minorHAnsi"/>
                                  <w:sz w:val="22"/>
                                  <w:szCs w:val="22"/>
                                </w:rPr>
                              </w:pPr>
                              <w:r w:rsidRPr="00B54C2E">
                                <w:rPr>
                                  <w:rFonts w:cstheme="minorHAnsi"/>
                                  <w:sz w:val="22"/>
                                  <w:szCs w:val="22"/>
                                </w:rPr>
                                <w:t>Drone flying over open a field.</w:t>
                              </w:r>
                            </w:p>
                            <w:p w14:paraId="7CE1439E" w14:textId="77777777" w:rsidR="00AD41F2" w:rsidRDefault="00AD41F2" w:rsidP="00AD41F2">
                              <w:pPr>
                                <w:spacing w:line="276" w:lineRule="auto"/>
                                <w:rPr>
                                  <w:rFonts w:ascii="Encode Sans" w:hAnsi="Encode Sans"/>
                                  <w:sz w:val="14"/>
                                  <w:szCs w:val="16"/>
                                </w:rPr>
                              </w:pPr>
                            </w:p>
                            <w:p w14:paraId="3E267FF9" w14:textId="77777777" w:rsidR="00AD41F2" w:rsidRDefault="00AD41F2" w:rsidP="00AD41F2">
                              <w:pPr>
                                <w:spacing w:line="276" w:lineRule="auto"/>
                                <w:rPr>
                                  <w:rFonts w:ascii="Encode Sans" w:hAnsi="Encode Sans"/>
                                  <w:sz w:val="14"/>
                                  <w:szCs w:val="16"/>
                                </w:rPr>
                              </w:pPr>
                            </w:p>
                            <w:p w14:paraId="6759507A" w14:textId="77777777" w:rsidR="00AD41F2" w:rsidRDefault="00AD41F2" w:rsidP="00AD41F2">
                              <w:pPr>
                                <w:spacing w:line="276" w:lineRule="auto"/>
                                <w:rPr>
                                  <w:rFonts w:ascii="Encode Sans" w:hAnsi="Encode Sans"/>
                                  <w:sz w:val="14"/>
                                  <w:szCs w:val="16"/>
                                </w:rPr>
                              </w:pPr>
                            </w:p>
                            <w:p w14:paraId="5E4CCAA3" w14:textId="77777777" w:rsidR="00AD41F2" w:rsidRDefault="00AD41F2" w:rsidP="00AD41F2">
                              <w:pPr>
                                <w:spacing w:line="276" w:lineRule="auto"/>
                                <w:rPr>
                                  <w:rFonts w:ascii="Encode Sans" w:hAnsi="Encode Sans"/>
                                  <w:sz w:val="14"/>
                                  <w:szCs w:val="16"/>
                                </w:rPr>
                              </w:pPr>
                            </w:p>
                            <w:p w14:paraId="72ACE2F4" w14:textId="77777777" w:rsidR="00AD41F2" w:rsidRDefault="00AD41F2" w:rsidP="00AD41F2">
                              <w:pPr>
                                <w:spacing w:line="276" w:lineRule="auto"/>
                                <w:rPr>
                                  <w:rFonts w:ascii="Encode Sans" w:hAnsi="Encode Sans"/>
                                  <w:sz w:val="14"/>
                                  <w:szCs w:val="16"/>
                                </w:rPr>
                              </w:pPr>
                            </w:p>
                            <w:p w14:paraId="46B79CCB" w14:textId="77777777" w:rsidR="00AD41F2" w:rsidRDefault="00AD41F2" w:rsidP="00AD41F2">
                              <w:pPr>
                                <w:spacing w:line="276" w:lineRule="auto"/>
                                <w:rPr>
                                  <w:rFonts w:ascii="Encode Sans" w:hAnsi="Encode Sans"/>
                                  <w:sz w:val="14"/>
                                  <w:szCs w:val="16"/>
                                </w:rPr>
                              </w:pPr>
                            </w:p>
                            <w:p w14:paraId="268CC4CC" w14:textId="427CBEFC" w:rsidR="0086527B" w:rsidRPr="00AD41F2" w:rsidRDefault="00AD41F2" w:rsidP="00AD41F2">
                              <w:pPr>
                                <w:spacing w:line="276" w:lineRule="auto"/>
                                <w:rPr>
                                  <w:rFonts w:ascii="Encode Sans" w:hAnsi="Encode Sans"/>
                                  <w:sz w:val="14"/>
                                  <w:szCs w:val="16"/>
                                </w:rPr>
                              </w:pPr>
                              <w:r w:rsidRPr="008171C0">
                                <w:rPr>
                                  <w:rFonts w:cstheme="minorHAnsi"/>
                                  <w:sz w:val="16"/>
                                  <w:szCs w:val="16"/>
                                </w:rPr>
                                <w:t>"Drone 2" by Michael Khor is licensed under CC BY 2. 0</w:t>
                              </w:r>
                              <w:r w:rsidRPr="00AD41F2">
                                <w:rPr>
                                  <w:rFonts w:ascii="Encode Sans" w:hAnsi="Encode Sans"/>
                                  <w:sz w:val="14"/>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du="http://schemas.microsoft.com/office/word/2023/wordml/word16du">
            <w:pict>
              <v:group w14:anchorId="173B0342" id="Group 12" o:spid="_x0000_s1036" style="position:absolute;margin-left:-211.35pt;margin-top:455.8pt;width:449.05pt;height:171.4pt;z-index:252352255" coordsize="57029,217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">
                <v:roundrect id="Rounded Rectangle 283" o:spid="_x0000_s1037"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" fillcolor="#e3a2b3" strokecolor="white [3212]" strokeweight="2.25pt">
                  <v:stroke joinstyle="miter"/>
                </v:roundrect>
                <v:shape id="Text Box 285" o:spid="_x0000_s1038" type="#_x0000_t202" style="position:absolute;left:41985;top:2443;width:13932;height:170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" filled="f" stroked="f" strokeweight=".5pt">
                  <v:textbox>
                    <w:txbxContent>
                      <w:p w14:paraId="1F503633" w14:textId="77777777" w:rsidR="00AD41F2" w:rsidRPr="00B54C2E" w:rsidRDefault="00AD41F2" w:rsidP="00AD41F2">
                        <w:pPr>
                          <w:spacing w:line="276" w:lineRule="auto"/>
                          <w:rPr>
                            <w:rFonts w:cstheme="minorHAnsi"/>
                            <w:sz w:val="22"/>
                            <w:szCs w:val="22"/>
                          </w:rPr>
                        </w:pPr>
                        <w:r w:rsidRPr="00B54C2E">
                          <w:rPr>
                            <w:rFonts w:cstheme="minorHAnsi"/>
                            <w:sz w:val="22"/>
                            <w:szCs w:val="22"/>
                          </w:rPr>
                          <w:t xml:space="preserve">Figure 1. </w:t>
                        </w:r>
                      </w:p>
                      <w:p w14:paraId="5E664742" w14:textId="7AB31014" w:rsidR="00AD41F2" w:rsidRPr="00B54C2E" w:rsidRDefault="00AD41F2" w:rsidP="00AD41F2">
                        <w:pPr>
                          <w:spacing w:line="276" w:lineRule="auto"/>
                          <w:rPr>
                            <w:rFonts w:cstheme="minorHAnsi"/>
                            <w:sz w:val="22"/>
                            <w:szCs w:val="22"/>
                          </w:rPr>
                        </w:pPr>
                        <w:r w:rsidRPr="00B54C2E">
                          <w:rPr>
                            <w:rFonts w:cstheme="minorHAnsi"/>
                            <w:sz w:val="22"/>
                            <w:szCs w:val="22"/>
                          </w:rPr>
                          <w:t>Drone flying over open a field.</w:t>
                        </w:r>
                      </w:p>
                      <w:p w14:paraId="7CE1439E" w14:textId="77777777" w:rsidR="00AD41F2" w:rsidRDefault="00AD41F2" w:rsidP="00AD41F2">
                        <w:pPr>
                          <w:spacing w:line="276" w:lineRule="auto"/>
                          <w:rPr>
                            <w:rFonts w:ascii="Encode Sans" w:hAnsi="Encode Sans"/>
                            <w:sz w:val="14"/>
                            <w:szCs w:val="16"/>
                          </w:rPr>
                        </w:pPr>
                      </w:p>
                      <w:p w14:paraId="3E267FF9" w14:textId="77777777" w:rsidR="00AD41F2" w:rsidRDefault="00AD41F2" w:rsidP="00AD41F2">
                        <w:pPr>
                          <w:spacing w:line="276" w:lineRule="auto"/>
                          <w:rPr>
                            <w:rFonts w:ascii="Encode Sans" w:hAnsi="Encode Sans"/>
                            <w:sz w:val="14"/>
                            <w:szCs w:val="16"/>
                          </w:rPr>
                        </w:pPr>
                      </w:p>
                      <w:p w14:paraId="6759507A" w14:textId="77777777" w:rsidR="00AD41F2" w:rsidRDefault="00AD41F2" w:rsidP="00AD41F2">
                        <w:pPr>
                          <w:spacing w:line="276" w:lineRule="auto"/>
                          <w:rPr>
                            <w:rFonts w:ascii="Encode Sans" w:hAnsi="Encode Sans"/>
                            <w:sz w:val="14"/>
                            <w:szCs w:val="16"/>
                          </w:rPr>
                        </w:pPr>
                      </w:p>
                      <w:p w14:paraId="5E4CCAA3" w14:textId="77777777" w:rsidR="00AD41F2" w:rsidRDefault="00AD41F2" w:rsidP="00AD41F2">
                        <w:pPr>
                          <w:spacing w:line="276" w:lineRule="auto"/>
                          <w:rPr>
                            <w:rFonts w:ascii="Encode Sans" w:hAnsi="Encode Sans"/>
                            <w:sz w:val="14"/>
                            <w:szCs w:val="16"/>
                          </w:rPr>
                        </w:pPr>
                      </w:p>
                      <w:p w14:paraId="72ACE2F4" w14:textId="77777777" w:rsidR="00AD41F2" w:rsidRDefault="00AD41F2" w:rsidP="00AD41F2">
                        <w:pPr>
                          <w:spacing w:line="276" w:lineRule="auto"/>
                          <w:rPr>
                            <w:rFonts w:ascii="Encode Sans" w:hAnsi="Encode Sans"/>
                            <w:sz w:val="14"/>
                            <w:szCs w:val="16"/>
                          </w:rPr>
                        </w:pPr>
                      </w:p>
                      <w:p w14:paraId="46B79CCB" w14:textId="77777777" w:rsidR="00AD41F2" w:rsidRDefault="00AD41F2" w:rsidP="00AD41F2">
                        <w:pPr>
                          <w:spacing w:line="276" w:lineRule="auto"/>
                          <w:rPr>
                            <w:rFonts w:ascii="Encode Sans" w:hAnsi="Encode Sans"/>
                            <w:sz w:val="14"/>
                            <w:szCs w:val="16"/>
                          </w:rPr>
                        </w:pPr>
                      </w:p>
                      <w:p w14:paraId="268CC4CC" w14:textId="427CBEFC" w:rsidR="0086527B" w:rsidRPr="00AD41F2" w:rsidRDefault="00AD41F2" w:rsidP="00AD41F2">
                        <w:pPr>
                          <w:spacing w:line="276" w:lineRule="auto"/>
                          <w:rPr>
                            <w:rFonts w:ascii="Encode Sans" w:hAnsi="Encode Sans"/>
                            <w:sz w:val="14"/>
                            <w:szCs w:val="16"/>
                          </w:rPr>
                        </w:pPr>
                        <w:r w:rsidRPr="008171C0">
                          <w:rPr>
                            <w:rFonts w:cstheme="minorHAnsi"/>
                            <w:sz w:val="16"/>
                            <w:szCs w:val="16"/>
                          </w:rPr>
                          <w:t>"Drone 2" by Michael Khor is licensed under CC BY 2. 0</w:t>
                        </w:r>
                        <w:r w:rsidRPr="00AD41F2">
                          <w:rPr>
                            <w:rFonts w:ascii="Encode Sans" w:hAnsi="Encode Sans"/>
                            <w:sz w:val="14"/>
                            <w:szCs w:val="16"/>
                          </w:rPr>
                          <w:t>.</w:t>
                        </w:r>
                      </w:p>
                    </w:txbxContent>
                  </v:textbox>
                </v:shape>
              </v:group>
            </w:pict>
          </mc:Fallback>
        </mc:AlternateContent>
      </w:r>
      <w:r w:rsidR="00207595">
        <w:rPr>
          <w:noProof/>
        </w:rPr>
        <mc:AlternateContent>
          <mc:Choice Requires="wpg">
            <w:drawing>
              <wp:anchor distT="0" distB="0" distL="114300" distR="114300" simplePos="0" relativeHeight="252655616" behindDoc="0" locked="0" layoutInCell="1" allowOverlap="1" wp14:anchorId="32AA47D6" wp14:editId="52D2A4C9">
                <wp:simplePos x="0" y="0"/>
                <wp:positionH relativeFrom="column">
                  <wp:posOffset>3191510</wp:posOffset>
                </wp:positionH>
                <wp:positionV relativeFrom="paragraph">
                  <wp:posOffset>1978595</wp:posOffset>
                </wp:positionV>
                <wp:extent cx="3464584" cy="5878481"/>
                <wp:effectExtent l="0" t="0" r="2540" b="1905"/>
                <wp:wrapNone/>
                <wp:docPr id="6" name="Group 6"/>
                <wp:cNvGraphicFramePr/>
                <a:graphic xmlns:a="http://schemas.openxmlformats.org/drawingml/2006/main">
                  <a:graphicData uri="http://schemas.microsoft.com/office/word/2010/wordprocessingGroup">
                    <wpg:wgp>
                      <wpg:cNvGrpSpPr/>
                      <wpg:grpSpPr>
                        <a:xfrm>
                          <a:off x="0" y="0"/>
                          <a:ext cx="3464584" cy="5878481"/>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DF4A03" w14:textId="77777777" w:rsidR="00207595" w:rsidRPr="00CF0F72" w:rsidRDefault="00207595" w:rsidP="00207595">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271FDE" w14:textId="77777777" w:rsidR="00207595" w:rsidRPr="0056468F" w:rsidRDefault="00207595" w:rsidP="00B54C2E">
                              <w:pPr>
                                <w:pStyle w:val="Heading2"/>
                                <w:spacing w:after="240"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20F8809A" w14:textId="02CB41C0"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Big Data</w:t>
                              </w:r>
                              <w:r w:rsidRPr="00FD2A17">
                                <w:rPr>
                                  <w:rFonts w:eastAsia="Times New Roman" w:cstheme="minorHAnsi"/>
                                  <w:color w:val="000000"/>
                                </w:rPr>
                                <w:t>: Data sets that are increasingly large and complex, in which we can find helpful trends that would not be otherwise apparent.</w:t>
                              </w:r>
                            </w:p>
                            <w:p w14:paraId="786A4FE3" w14:textId="204E9C34"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Data Literacy</w:t>
                              </w:r>
                              <w:r w:rsidRPr="00FD2A17">
                                <w:rPr>
                                  <w:rFonts w:eastAsia="Times New Roman" w:cstheme="minorHAnsi"/>
                                  <w:color w:val="000000"/>
                                </w:rPr>
                                <w:t>: The ability to read, work with, analyze, and communicate measures or records in context.</w:t>
                              </w:r>
                            </w:p>
                            <w:p w14:paraId="21879D4B" w14:textId="77777777"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Internet of Things</w:t>
                              </w:r>
                              <w:r w:rsidRPr="00FD2A17">
                                <w:rPr>
                                  <w:rFonts w:eastAsia="Times New Roman" w:cstheme="minorHAnsi"/>
                                  <w:color w:val="000000"/>
                                </w:rPr>
                                <w:t>: The connectivity between different computers/sensors/products/processes via the internet.</w:t>
                              </w:r>
                            </w:p>
                            <w:p w14:paraId="6AAA1A63" w14:textId="478DA70E"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Phishing Scam</w:t>
                              </w:r>
                              <w:r w:rsidRPr="00FD2A17">
                                <w:rPr>
                                  <w:rFonts w:eastAsia="Times New Roman" w:cstheme="minorHAnsi"/>
                                  <w:color w:val="000000"/>
                                </w:rPr>
                                <w:t>: A type of online scam that targets consumers by sending them an e-mail that appears to be from a well-known source – an internet service provider, a bank, or a mortgage company.</w:t>
                              </w:r>
                            </w:p>
                            <w:p w14:paraId="4486F7B8" w14:textId="70449203" w:rsidR="00207595"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Ransomware</w:t>
                              </w:r>
                              <w:r w:rsidRPr="00FD2A17">
                                <w:rPr>
                                  <w:rFonts w:eastAsia="Times New Roman" w:cstheme="minorHAnsi"/>
                                  <w:color w:val="000000"/>
                                </w:rPr>
                                <w:t>: a type of malicious software designed to block access to a computer system until a sum of money is paid.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32AA47D6" id="Group 6" o:spid="_x0000_s1039" style="position:absolute;margin-left:251.3pt;margin-top:155.8pt;width:272.8pt;height:462.85pt;z-index:252655616;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">
                <v:roundrect id="Rounded Rectangle 5" o:spid="_x0000_s1040"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31DF4A03" w14:textId="77777777" w:rsidR="00207595" w:rsidRPr="00CF0F72" w:rsidRDefault="00207595" w:rsidP="00207595">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2" o:spid="_x0000_s1041"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5E271FDE" w14:textId="77777777" w:rsidR="00207595" w:rsidRPr="0056468F" w:rsidRDefault="00207595" w:rsidP="00B54C2E">
                        <w:pPr>
                          <w:pStyle w:val="Heading2"/>
                          <w:spacing w:after="240"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20F8809A" w14:textId="02CB41C0"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Big Data</w:t>
                        </w:r>
                        <w:r w:rsidRPr="00FD2A17">
                          <w:rPr>
                            <w:rFonts w:eastAsia="Times New Roman" w:cstheme="minorHAnsi"/>
                            <w:color w:val="000000"/>
                          </w:rPr>
                          <w:t>: Data sets that are increasingly large and complex, in which we can find helpful trends that would not be otherwise apparent.</w:t>
                        </w:r>
                      </w:p>
                      <w:p w14:paraId="786A4FE3" w14:textId="204E9C34"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Data Literacy</w:t>
                        </w:r>
                        <w:r w:rsidRPr="00FD2A17">
                          <w:rPr>
                            <w:rFonts w:eastAsia="Times New Roman" w:cstheme="minorHAnsi"/>
                            <w:color w:val="000000"/>
                          </w:rPr>
                          <w:t>: The ability to read, work with, analyze, and communicate measures or records in context.</w:t>
                        </w:r>
                      </w:p>
                      <w:p w14:paraId="21879D4B" w14:textId="77777777"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Internet of Things</w:t>
                        </w:r>
                        <w:r w:rsidRPr="00FD2A17">
                          <w:rPr>
                            <w:rFonts w:eastAsia="Times New Roman" w:cstheme="minorHAnsi"/>
                            <w:color w:val="000000"/>
                          </w:rPr>
                          <w:t>: The connectivity between different computers/sensors/products/processes via the internet.</w:t>
                        </w:r>
                      </w:p>
                      <w:p w14:paraId="6AAA1A63" w14:textId="478DA70E" w:rsidR="00A056F6"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Phishing Scam</w:t>
                        </w:r>
                        <w:r w:rsidRPr="00FD2A17">
                          <w:rPr>
                            <w:rFonts w:eastAsia="Times New Roman" w:cstheme="minorHAnsi"/>
                            <w:color w:val="000000"/>
                          </w:rPr>
                          <w:t>: A type of online scam that targets consumers by sending them an e-mail that appears to be from a well-known source – an internet service provider, a bank, or a mortgage company.</w:t>
                        </w:r>
                      </w:p>
                      <w:p w14:paraId="4486F7B8" w14:textId="70449203" w:rsidR="00207595" w:rsidRPr="00FD2A17" w:rsidRDefault="00A056F6" w:rsidP="00B54C2E">
                        <w:pPr>
                          <w:pStyle w:val="ListParagraph"/>
                          <w:numPr>
                            <w:ilvl w:val="0"/>
                            <w:numId w:val="9"/>
                          </w:numPr>
                          <w:pBdr>
                            <w:top w:val="nil"/>
                            <w:left w:val="nil"/>
                            <w:bottom w:val="nil"/>
                            <w:right w:val="nil"/>
                            <w:between w:val="nil"/>
                          </w:pBdr>
                          <w:spacing w:after="240" w:line="276" w:lineRule="auto"/>
                          <w:rPr>
                            <w:rFonts w:cstheme="minorHAnsi"/>
                            <w:color w:val="000000"/>
                          </w:rPr>
                        </w:pPr>
                        <w:r w:rsidRPr="00FD2A17">
                          <w:rPr>
                            <w:rFonts w:eastAsia="Times New Roman" w:cstheme="minorHAnsi"/>
                            <w:b/>
                            <w:color w:val="000000"/>
                          </w:rPr>
                          <w:t>Ransomware</w:t>
                        </w:r>
                        <w:r w:rsidRPr="00FD2A17">
                          <w:rPr>
                            <w:rFonts w:eastAsia="Times New Roman" w:cstheme="minorHAnsi"/>
                            <w:color w:val="000000"/>
                          </w:rPr>
                          <w:t>: a type of malicious software designed to block access to a computer system until a sum of money is paid.</w:t>
                        </w:r>
                      </w:p>
                    </w:txbxContent>
                  </v:textbox>
                </v:roundrect>
              </v:group>
            </w:pict>
          </mc:Fallback>
        </mc:AlternateContent>
      </w:r>
      <w:r w:rsidR="00D10D07">
        <w:br w:type="page"/>
      </w:r>
    </w:p>
    <w:p w14:paraId="4829C153" w14:textId="582B1885" w:rsidR="006B3BB7" w:rsidRDefault="005D7B16" w:rsidP="006B3BB7">
      <w:r>
        <w:rPr>
          <w:noProof/>
        </w:rPr>
        <w:lastRenderedPageBreak/>
        <mc:AlternateContent>
          <mc:Choice Requires="wpg">
            <w:drawing>
              <wp:anchor distT="0" distB="0" distL="114300" distR="114300" simplePos="0" relativeHeight="252661760" behindDoc="0" locked="0" layoutInCell="1" allowOverlap="1" wp14:anchorId="2F3EDB69" wp14:editId="2D2D4BA5">
                <wp:simplePos x="0" y="0"/>
                <wp:positionH relativeFrom="column">
                  <wp:posOffset>3138548</wp:posOffset>
                </wp:positionH>
                <wp:positionV relativeFrom="paragraph">
                  <wp:posOffset>4094480</wp:posOffset>
                </wp:positionV>
                <wp:extent cx="3435350" cy="4094480"/>
                <wp:effectExtent l="0" t="0" r="19050" b="7620"/>
                <wp:wrapNone/>
                <wp:docPr id="725540472" name="Group 725540472"/>
                <wp:cNvGraphicFramePr/>
                <a:graphic xmlns:a="http://schemas.openxmlformats.org/drawingml/2006/main">
                  <a:graphicData uri="http://schemas.microsoft.com/office/word/2010/wordprocessingGroup">
                    <wpg:wgp>
                      <wpg:cNvGrpSpPr/>
                      <wpg:grpSpPr>
                        <a:xfrm>
                          <a:off x="0" y="0"/>
                          <a:ext cx="3435350" cy="4094480"/>
                          <a:chOff x="0" y="0"/>
                          <a:chExt cx="5078730" cy="2579325"/>
                        </a:xfrm>
                      </wpg:grpSpPr>
                      <wps:wsp>
                        <wps:cNvPr id="798286897" name="Rounded Rectangle 798286897"/>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387EED" w14:textId="77777777" w:rsidR="00207595" w:rsidRPr="000C6739" w:rsidRDefault="00207595" w:rsidP="00207595">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8525691" name="Rounded Rectangle 1518525691"/>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DC79C3" w14:textId="77777777" w:rsidR="00B54C2E" w:rsidRDefault="00207595" w:rsidP="005D7B16">
                              <w:pPr>
                                <w:pStyle w:val="Heading2"/>
                                <w:spacing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Connection to Cyberbiosecurity</w:t>
                              </w:r>
                            </w:p>
                            <w:p w14:paraId="304CF56E" w14:textId="58AA4316" w:rsidR="00207595" w:rsidRPr="00B54C2E" w:rsidRDefault="00207595" w:rsidP="00B54C2E">
                              <w:pPr>
                                <w:pStyle w:val="Heading2"/>
                                <w:spacing w:line="276" w:lineRule="auto"/>
                                <w:jc w:val="both"/>
                                <w:rPr>
                                  <w:rFonts w:ascii="Baloo Bhaijaan" w:hAnsi="Baloo Bhaijaan" w:cs="Baloo Bhaijaan"/>
                                  <w:b w:val="0"/>
                                  <w:bCs/>
                                  <w:color w:val="E58F00"/>
                                  <w:szCs w:val="36"/>
                                </w:rPr>
                              </w:pPr>
                              <w:r w:rsidRPr="00B54C2E">
                                <w:rPr>
                                  <w:rFonts w:asciiTheme="minorHAnsi" w:eastAsia="Times New Roman" w:hAnsiTheme="minorHAnsi" w:cstheme="minorHAnsi"/>
                                  <w:b w:val="0"/>
                                  <w:bCs/>
                                  <w:sz w:val="22"/>
                                  <w:szCs w:val="22"/>
                                </w:rPr>
                                <w:t xml:space="preserve">With all this technology, there are a lot of good things as well as some risks. When you are online, you must be careful with what sites you visit and who you talk to. Farmers have the same issue now. Farmers today must be cautious with the data they create, their internet connection, and software updates. They must be careful to keep themselves safe and our food safe! This overlap between security, agriculture, and technology is called cyberbiosecurity. Cyberbiosecurity is quickly becoming a large part of agriculture. The more technology our farmers use, the more critical cyberbiosecurity will become. </w:t>
                              </w:r>
                            </w:p>
                            <w:p w14:paraId="6673437D" w14:textId="77777777" w:rsidR="00207595" w:rsidRPr="00F70361" w:rsidRDefault="00207595" w:rsidP="00207595">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3EDB69" id="Group 725540472" o:spid="_x0000_s1042" style="position:absolute;margin-left:247.15pt;margin-top:322.4pt;width:270.5pt;height:322.4pt;z-index:252661760;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">
                <v:roundrect id="Rounded Rectangle 798286897" o:spid="_x0000_s1043"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" fillcolor="#986c7a" strokecolor="#986c7a" strokeweight="1pt">
                  <v:stroke joinstyle="miter"/>
                  <v:textbox>
                    <w:txbxContent>
                      <w:p w14:paraId="1D387EED" w14:textId="77777777" w:rsidR="00207595" w:rsidRPr="000C6739" w:rsidRDefault="00207595" w:rsidP="00207595">
                        <w:pPr>
                          <w:pStyle w:val="Heading2"/>
                          <w:spacing w:line="276" w:lineRule="auto"/>
                          <w:jc w:val="both"/>
                          <w:rPr>
                            <w:rFonts w:ascii="Encode Sans" w:hAnsi="Encode Sans"/>
                            <w:b w:val="0"/>
                            <w:bCs/>
                            <w:szCs w:val="36"/>
                          </w:rPr>
                        </w:pPr>
                      </w:p>
                    </w:txbxContent>
                  </v:textbox>
                </v:roundrect>
                <v:roundrect id="Rounded Rectangle 1518525691" o:spid="_x0000_s1044"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" fillcolor="white [3212]" stroked="f" strokeweight="1pt">
                  <v:stroke joinstyle="miter"/>
                  <v:textbox>
                    <w:txbxContent>
                      <w:p w14:paraId="16DC79C3" w14:textId="77777777" w:rsidR="00B54C2E" w:rsidRDefault="00207595" w:rsidP="005D7B16">
                        <w:pPr>
                          <w:pStyle w:val="Heading2"/>
                          <w:spacing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Connection to Cyberbiosecurity</w:t>
                        </w:r>
                      </w:p>
                      <w:p w14:paraId="304CF56E" w14:textId="58AA4316" w:rsidR="00207595" w:rsidRPr="00B54C2E" w:rsidRDefault="00207595" w:rsidP="00B54C2E">
                        <w:pPr>
                          <w:pStyle w:val="Heading2"/>
                          <w:spacing w:line="276" w:lineRule="auto"/>
                          <w:jc w:val="both"/>
                          <w:rPr>
                            <w:rFonts w:ascii="Baloo Bhaijaan" w:hAnsi="Baloo Bhaijaan" w:cs="Baloo Bhaijaan"/>
                            <w:b w:val="0"/>
                            <w:bCs/>
                            <w:color w:val="E58F00"/>
                            <w:szCs w:val="36"/>
                          </w:rPr>
                        </w:pPr>
                        <w:r w:rsidRPr="00B54C2E">
                          <w:rPr>
                            <w:rFonts w:asciiTheme="minorHAnsi" w:eastAsia="Times New Roman" w:hAnsiTheme="minorHAnsi" w:cstheme="minorHAnsi"/>
                            <w:b w:val="0"/>
                            <w:bCs/>
                            <w:sz w:val="22"/>
                            <w:szCs w:val="22"/>
                          </w:rPr>
                          <w:t xml:space="preserve">With all this technology, there are a lot of good things as well as some risks. When you are online, you must be careful with what sites you visit and who you talk to. Farmers have the same issue now. Farmers today must be cautious with the data they create, their internet connection, and software updates. They must be careful to keep themselves safe and our food safe! This overlap between security, agriculture, and technology is called cyberbiosecurity. Cyberbiosecurity is quickly becoming a large part of agriculture. The more technology our farmers use, the more critical cyberbiosecurity will become. </w:t>
                        </w:r>
                      </w:p>
                      <w:p w14:paraId="6673437D" w14:textId="77777777" w:rsidR="00207595" w:rsidRPr="00F70361" w:rsidRDefault="00207595" w:rsidP="00207595">
                        <w:pPr>
                          <w:spacing w:line="276" w:lineRule="auto"/>
                          <w:jc w:val="both"/>
                          <w:rPr>
                            <w:rFonts w:ascii="Encode Sans" w:hAnsi="Encode Sans"/>
                            <w:color w:val="000000" w:themeColor="text1"/>
                            <w:sz w:val="22"/>
                            <w:szCs w:val="22"/>
                          </w:rPr>
                        </w:pPr>
                      </w:p>
                    </w:txbxContent>
                  </v:textbox>
                </v:roundrect>
              </v:group>
            </w:pict>
          </mc:Fallback>
        </mc:AlternateContent>
      </w:r>
      <w:r>
        <w:rPr>
          <w:noProof/>
        </w:rPr>
        <mc:AlternateContent>
          <mc:Choice Requires="wpg">
            <w:drawing>
              <wp:anchor distT="0" distB="0" distL="114300" distR="114300" simplePos="0" relativeHeight="252659712" behindDoc="0" locked="0" layoutInCell="1" allowOverlap="1" wp14:anchorId="179FC371" wp14:editId="50A9445D">
                <wp:simplePos x="0" y="0"/>
                <wp:positionH relativeFrom="column">
                  <wp:posOffset>-515912</wp:posOffset>
                </wp:positionH>
                <wp:positionV relativeFrom="paragraph">
                  <wp:posOffset>1689719</wp:posOffset>
                </wp:positionV>
                <wp:extent cx="3489325" cy="4746172"/>
                <wp:effectExtent l="0" t="0" r="15875" b="16510"/>
                <wp:wrapNone/>
                <wp:docPr id="1500243543" name="Group 1500243543"/>
                <wp:cNvGraphicFramePr/>
                <a:graphic xmlns:a="http://schemas.openxmlformats.org/drawingml/2006/main">
                  <a:graphicData uri="http://schemas.microsoft.com/office/word/2010/wordprocessingGroup">
                    <wpg:wgp>
                      <wpg:cNvGrpSpPr/>
                      <wpg:grpSpPr>
                        <a:xfrm>
                          <a:off x="0" y="0"/>
                          <a:ext cx="3489325" cy="4746172"/>
                          <a:chOff x="0" y="0"/>
                          <a:chExt cx="5078730" cy="2579325"/>
                        </a:xfrm>
                      </wpg:grpSpPr>
                      <wps:wsp>
                        <wps:cNvPr id="1170902613" name="Rounded Rectangle 1170902613"/>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0FDA91" w14:textId="77777777" w:rsidR="00207595" w:rsidRPr="000C6739" w:rsidRDefault="00207595" w:rsidP="00207595">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0716292" name="Rounded Rectangle 1160716292"/>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40E635" w14:textId="7C8FAAF5" w:rsidR="00207595" w:rsidRDefault="00207595" w:rsidP="008171C0">
                              <w:pPr>
                                <w:pStyle w:val="Heading2"/>
                                <w:spacing w:before="0"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Modern Precision Agriculture</w:t>
                              </w:r>
                            </w:p>
                            <w:p w14:paraId="0EA92C73" w14:textId="4BC5BA15" w:rsidR="008171C0" w:rsidRPr="008171C0" w:rsidRDefault="00207595" w:rsidP="00B54C2E">
                              <w:pPr>
                                <w:spacing w:after="240"/>
                                <w:rPr>
                                  <w:rFonts w:eastAsia="Times New Roman" w:cstheme="minorHAnsi"/>
                                  <w:color w:val="000000" w:themeColor="text1"/>
                                  <w:sz w:val="22"/>
                                  <w:szCs w:val="22"/>
                                </w:rPr>
                              </w:pPr>
                              <w:r w:rsidRPr="008171C0">
                                <w:rPr>
                                  <w:rFonts w:eastAsia="Times New Roman" w:cstheme="minorHAnsi"/>
                                  <w:color w:val="000000" w:themeColor="text1"/>
                                  <w:sz w:val="22"/>
                                  <w:szCs w:val="22"/>
                                </w:rPr>
                                <w:t xml:space="preserve">Since the 1980s, </w:t>
                              </w:r>
                              <w:r w:rsidRPr="008171C0">
                                <w:rPr>
                                  <w:rFonts w:eastAsia="Times New Roman" w:cstheme="minorHAnsi"/>
                                  <w:b/>
                                  <w:color w:val="000000" w:themeColor="text1"/>
                                  <w:sz w:val="22"/>
                                  <w:szCs w:val="22"/>
                                </w:rPr>
                                <w:t>precision agriculture</w:t>
                              </w:r>
                              <w:r w:rsidRPr="008171C0">
                                <w:rPr>
                                  <w:rFonts w:eastAsia="Times New Roman" w:cstheme="minorHAnsi"/>
                                  <w:color w:val="000000" w:themeColor="text1"/>
                                  <w:sz w:val="22"/>
                                  <w:szCs w:val="22"/>
                                </w:rPr>
                                <w:t xml:space="preserve"> has become more high-tech. Since the first agricultural drone, researchers have created many more ways to automate farming. Farmers do not even need to be in the tractor anymore! Instead, tractors, computers, and sensors all talk to each other, helping farmers to make decisions. So, some farmers can use their phones to check the sensors, decide, and tell the tractor where to go</w:t>
                              </w:r>
                              <w:r w:rsidR="008171C0" w:rsidRPr="008171C0">
                                <w:rPr>
                                  <w:rFonts w:eastAsia="Times New Roman" w:cstheme="minorHAnsi"/>
                                  <w:color w:val="000000" w:themeColor="text1"/>
                                  <w:sz w:val="22"/>
                                  <w:szCs w:val="22"/>
                                </w:rPr>
                                <w:t>.</w:t>
                              </w:r>
                            </w:p>
                            <w:p w14:paraId="2334DAED" w14:textId="1C9FEA3D" w:rsidR="008171C0" w:rsidRDefault="008171C0" w:rsidP="008171C0">
                              <w:pPr>
                                <w:pBdr>
                                  <w:top w:val="nil"/>
                                  <w:left w:val="nil"/>
                                  <w:bottom w:val="nil"/>
                                  <w:right w:val="nil"/>
                                  <w:between w:val="nil"/>
                                </w:pBdr>
                                <w:spacing w:after="240"/>
                                <w:rPr>
                                  <w:rFonts w:ascii="Arial" w:eastAsia="Arial" w:hAnsi="Arial" w:cs="Arial"/>
                                  <w:color w:val="000000"/>
                                  <w:sz w:val="20"/>
                                  <w:szCs w:val="20"/>
                                </w:rPr>
                              </w:pPr>
                              <w:r>
                                <w:rPr>
                                  <w:noProof/>
                                  <w:color w:val="000000"/>
                                  <w:sz w:val="22"/>
                                  <w:szCs w:val="22"/>
                                </w:rPr>
                                <w:drawing>
                                  <wp:inline distT="0" distB="0" distL="0" distR="0" wp14:anchorId="3DE9ED44" wp14:editId="52403201">
                                    <wp:extent cx="2971800" cy="1672936"/>
                                    <wp:effectExtent l="0" t="0" r="0" b="0"/>
                                    <wp:docPr id="668057567" name="Picture 668057567"/>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2971800" cy="1672936"/>
                                            </a:xfrm>
                                            <a:prstGeom prst="rect">
                                              <a:avLst/>
                                            </a:prstGeom>
                                            <a:ln/>
                                          </pic:spPr>
                                        </pic:pic>
                                      </a:graphicData>
                                    </a:graphic>
                                  </wp:inline>
                                </w:drawing>
                              </w:r>
                            </w:p>
                            <w:p w14:paraId="3734A20E" w14:textId="5606F8AD" w:rsidR="008171C0" w:rsidRPr="008171C0" w:rsidRDefault="008171C0" w:rsidP="008171C0">
                              <w:pPr>
                                <w:pBdr>
                                  <w:top w:val="nil"/>
                                  <w:left w:val="nil"/>
                                  <w:bottom w:val="nil"/>
                                  <w:right w:val="nil"/>
                                  <w:between w:val="nil"/>
                                </w:pBdr>
                                <w:spacing w:after="240"/>
                                <w:rPr>
                                  <w:rFonts w:eastAsia="Quattrocento Sans" w:cstheme="minorHAnsi"/>
                                  <w:color w:val="30272E"/>
                                  <w:sz w:val="16"/>
                                  <w:szCs w:val="16"/>
                                  <w:highlight w:val="white"/>
                                </w:rPr>
                              </w:pPr>
                              <w:r w:rsidRPr="008171C0">
                                <w:rPr>
                                  <w:rFonts w:eastAsia="Arial" w:cstheme="minorHAnsi"/>
                                  <w:color w:val="000000"/>
                                  <w:sz w:val="16"/>
                                  <w:szCs w:val="16"/>
                                </w:rPr>
                                <w:t xml:space="preserve">Figure </w:t>
                              </w:r>
                              <w:r>
                                <w:rPr>
                                  <w:rFonts w:eastAsia="Arial" w:cstheme="minorHAnsi"/>
                                  <w:color w:val="000000"/>
                                  <w:sz w:val="16"/>
                                  <w:szCs w:val="16"/>
                                </w:rPr>
                                <w:t>2</w:t>
                              </w:r>
                              <w:r w:rsidRPr="008171C0">
                                <w:rPr>
                                  <w:rFonts w:eastAsia="Arial" w:cstheme="minorHAnsi"/>
                                  <w:color w:val="000000"/>
                                  <w:sz w:val="16"/>
                                  <w:szCs w:val="16"/>
                                </w:rPr>
                                <w:t xml:space="preserve">. An autonomous tractor produced by John Deere. </w:t>
                              </w:r>
                              <w:r w:rsidRPr="008171C0">
                                <w:rPr>
                                  <w:rFonts w:eastAsia="Quattrocento Sans" w:cstheme="minorHAnsi"/>
                                  <w:color w:val="30272E"/>
                                  <w:sz w:val="16"/>
                                  <w:szCs w:val="16"/>
                                  <w:highlight w:val="white"/>
                                </w:rPr>
                                <w:t>"</w:t>
                              </w:r>
                              <w:hyperlink r:id="rId9">
                                <w:r w:rsidRPr="008171C0">
                                  <w:rPr>
                                    <w:rFonts w:eastAsia="Quattrocento Sans" w:cstheme="minorHAnsi"/>
                                    <w:color w:val="0000FF"/>
                                    <w:sz w:val="16"/>
                                    <w:szCs w:val="16"/>
                                    <w:highlight w:val="white"/>
                                    <w:u w:val="single"/>
                                  </w:rPr>
                                  <w:t>Our Future</w:t>
                                </w:r>
                              </w:hyperlink>
                              <w:r w:rsidRPr="008171C0">
                                <w:rPr>
                                  <w:rFonts w:eastAsia="Quattrocento Sans" w:cstheme="minorHAnsi"/>
                                  <w:color w:val="30272E"/>
                                  <w:sz w:val="16"/>
                                  <w:szCs w:val="16"/>
                                  <w:highlight w:val="white"/>
                                </w:rPr>
                                <w:t>" by </w:t>
                              </w:r>
                              <w:proofErr w:type="spellStart"/>
                              <w:r>
                                <w:fldChar w:fldCharType="begin"/>
                              </w:r>
                              <w:r>
                                <w:instrText>HYPERLINK "https://www.flickr.com/photos/68736769@N00" \h</w:instrText>
                              </w:r>
                              <w:r>
                                <w:fldChar w:fldCharType="separate"/>
                              </w:r>
                              <w:r w:rsidRPr="008171C0">
                                <w:rPr>
                                  <w:rFonts w:eastAsia="Quattrocento Sans" w:cstheme="minorHAnsi"/>
                                  <w:color w:val="0000FF"/>
                                  <w:sz w:val="16"/>
                                  <w:szCs w:val="16"/>
                                  <w:highlight w:val="white"/>
                                  <w:u w:val="single"/>
                                </w:rPr>
                                <w:t>adamthelibrarian</w:t>
                              </w:r>
                              <w:proofErr w:type="spellEnd"/>
                              <w:r>
                                <w:rPr>
                                  <w:rFonts w:eastAsia="Quattrocento Sans" w:cstheme="minorHAnsi"/>
                                  <w:color w:val="0000FF"/>
                                  <w:sz w:val="16"/>
                                  <w:szCs w:val="16"/>
                                  <w:highlight w:val="white"/>
                                  <w:u w:val="single"/>
                                </w:rPr>
                                <w:fldChar w:fldCharType="end"/>
                              </w:r>
                              <w:r w:rsidRPr="008171C0">
                                <w:rPr>
                                  <w:rFonts w:eastAsia="Quattrocento Sans" w:cstheme="minorHAnsi"/>
                                  <w:color w:val="30272E"/>
                                  <w:sz w:val="16"/>
                                  <w:szCs w:val="16"/>
                                  <w:highlight w:val="white"/>
                                </w:rPr>
                                <w:t> is licensed under </w:t>
                              </w:r>
                              <w:hyperlink r:id="rId10">
                                <w:r w:rsidRPr="008171C0">
                                  <w:rPr>
                                    <w:rFonts w:eastAsia="Quattrocento Sans" w:cstheme="minorHAnsi"/>
                                    <w:color w:val="0000FF"/>
                                    <w:sz w:val="16"/>
                                    <w:szCs w:val="16"/>
                                    <w:highlight w:val="white"/>
                                    <w:u w:val="single"/>
                                  </w:rPr>
                                  <w:t>CC BY-NC-SA 2.0</w:t>
                                </w:r>
                              </w:hyperlink>
                              <w:r w:rsidRPr="008171C0">
                                <w:rPr>
                                  <w:rFonts w:eastAsia="Quattrocento Sans" w:cstheme="minorHAnsi"/>
                                  <w:color w:val="30272E"/>
                                  <w:sz w:val="16"/>
                                  <w:szCs w:val="16"/>
                                  <w:highlight w:val="white"/>
                                </w:rPr>
                                <w:t>.</w:t>
                              </w:r>
                            </w:p>
                            <w:p w14:paraId="776C6E17" w14:textId="77777777" w:rsidR="008171C0" w:rsidRDefault="008171C0" w:rsidP="008171C0">
                              <w:pPr>
                                <w:pBdr>
                                  <w:top w:val="nil"/>
                                  <w:left w:val="nil"/>
                                  <w:bottom w:val="nil"/>
                                  <w:right w:val="nil"/>
                                  <w:between w:val="nil"/>
                                </w:pBdr>
                                <w:spacing w:after="240"/>
                                <w:rPr>
                                  <w:rFonts w:ascii="Arial" w:eastAsia="Arial" w:hAnsi="Arial" w:cs="Arial"/>
                                  <w:color w:val="000000"/>
                                  <w:sz w:val="20"/>
                                  <w:szCs w:val="20"/>
                                </w:rPr>
                              </w:pPr>
                            </w:p>
                            <w:p w14:paraId="45265EB3" w14:textId="77777777" w:rsidR="008171C0" w:rsidRDefault="008171C0" w:rsidP="008171C0">
                              <w:pPr>
                                <w:pBdr>
                                  <w:top w:val="nil"/>
                                  <w:left w:val="nil"/>
                                  <w:bottom w:val="nil"/>
                                  <w:right w:val="nil"/>
                                  <w:between w:val="nil"/>
                                </w:pBdr>
                                <w:spacing w:after="240"/>
                                <w:rPr>
                                  <w:rFonts w:ascii="Arial" w:eastAsia="Arial" w:hAnsi="Arial" w:cs="Arial"/>
                                  <w:color w:val="000000"/>
                                  <w:sz w:val="20"/>
                                  <w:szCs w:val="20"/>
                                </w:rPr>
                              </w:pPr>
                            </w:p>
                            <w:p w14:paraId="1A359C63" w14:textId="77777777" w:rsidR="008171C0" w:rsidRDefault="008171C0" w:rsidP="008171C0">
                              <w:pPr>
                                <w:pBdr>
                                  <w:top w:val="nil"/>
                                  <w:left w:val="nil"/>
                                  <w:bottom w:val="nil"/>
                                  <w:right w:val="nil"/>
                                  <w:between w:val="nil"/>
                                </w:pBdr>
                                <w:spacing w:after="240"/>
                                <w:rPr>
                                  <w:rFonts w:ascii="Arial" w:eastAsia="Arial" w:hAnsi="Arial" w:cs="Arial"/>
                                  <w:color w:val="000000"/>
                                  <w:sz w:val="20"/>
                                  <w:szCs w:val="20"/>
                                </w:rPr>
                              </w:pPr>
                            </w:p>
                            <w:p w14:paraId="2DBEEDF3" w14:textId="15BD40FC" w:rsidR="008171C0" w:rsidRPr="008171C0" w:rsidRDefault="008171C0" w:rsidP="008171C0">
                              <w:pPr>
                                <w:pBdr>
                                  <w:top w:val="nil"/>
                                  <w:left w:val="nil"/>
                                  <w:bottom w:val="nil"/>
                                  <w:right w:val="nil"/>
                                  <w:between w:val="nil"/>
                                </w:pBdr>
                                <w:spacing w:after="240"/>
                                <w:rPr>
                                  <w:rFonts w:eastAsia="Quattrocento Sans" w:cstheme="minorHAnsi"/>
                                  <w:color w:val="30272E"/>
                                  <w:sz w:val="18"/>
                                  <w:szCs w:val="18"/>
                                  <w:highlight w:val="white"/>
                                </w:rPr>
                              </w:pPr>
                              <w:r w:rsidRPr="008171C0">
                                <w:rPr>
                                  <w:rFonts w:eastAsia="Arial" w:cstheme="minorHAnsi"/>
                                  <w:color w:val="000000"/>
                                  <w:sz w:val="18"/>
                                  <w:szCs w:val="18"/>
                                </w:rPr>
                                <w:t xml:space="preserve">Figure 2. An autonomous tractor produced by John Deere. </w:t>
                              </w:r>
                              <w:r w:rsidRPr="008171C0">
                                <w:rPr>
                                  <w:rFonts w:eastAsia="Quattrocento Sans" w:cstheme="minorHAnsi"/>
                                  <w:color w:val="30272E"/>
                                  <w:sz w:val="18"/>
                                  <w:szCs w:val="18"/>
                                  <w:highlight w:val="white"/>
                                </w:rPr>
                                <w:t>"</w:t>
                              </w:r>
                              <w:hyperlink r:id="rId11">
                                <w:r w:rsidRPr="008171C0">
                                  <w:rPr>
                                    <w:rFonts w:eastAsia="Quattrocento Sans" w:cstheme="minorHAnsi"/>
                                    <w:color w:val="0000FF"/>
                                    <w:sz w:val="18"/>
                                    <w:szCs w:val="18"/>
                                    <w:highlight w:val="white"/>
                                    <w:u w:val="single"/>
                                  </w:rPr>
                                  <w:t>Our Future</w:t>
                                </w:r>
                              </w:hyperlink>
                              <w:r w:rsidRPr="008171C0">
                                <w:rPr>
                                  <w:rFonts w:eastAsia="Quattrocento Sans" w:cstheme="minorHAnsi"/>
                                  <w:color w:val="30272E"/>
                                  <w:sz w:val="18"/>
                                  <w:szCs w:val="18"/>
                                  <w:highlight w:val="white"/>
                                </w:rPr>
                                <w:t>" by </w:t>
                              </w:r>
                              <w:proofErr w:type="spellStart"/>
                              <w:r>
                                <w:fldChar w:fldCharType="begin"/>
                              </w:r>
                              <w:r>
                                <w:instrText>HYPERLINK "https://www.flickr.com/photos/68736769@N00" \h</w:instrText>
                              </w:r>
                              <w:r>
                                <w:fldChar w:fldCharType="separate"/>
                              </w:r>
                              <w:r w:rsidRPr="008171C0">
                                <w:rPr>
                                  <w:rFonts w:eastAsia="Quattrocento Sans" w:cstheme="minorHAnsi"/>
                                  <w:color w:val="0000FF"/>
                                  <w:sz w:val="18"/>
                                  <w:szCs w:val="18"/>
                                  <w:highlight w:val="white"/>
                                  <w:u w:val="single"/>
                                </w:rPr>
                                <w:t>adamthelibrarian</w:t>
                              </w:r>
                              <w:proofErr w:type="spellEnd"/>
                              <w:r>
                                <w:rPr>
                                  <w:rFonts w:eastAsia="Quattrocento Sans" w:cstheme="minorHAnsi"/>
                                  <w:color w:val="0000FF"/>
                                  <w:sz w:val="18"/>
                                  <w:szCs w:val="18"/>
                                  <w:highlight w:val="white"/>
                                  <w:u w:val="single"/>
                                </w:rPr>
                                <w:fldChar w:fldCharType="end"/>
                              </w:r>
                              <w:r w:rsidRPr="008171C0">
                                <w:rPr>
                                  <w:rFonts w:eastAsia="Quattrocento Sans" w:cstheme="minorHAnsi"/>
                                  <w:color w:val="30272E"/>
                                  <w:sz w:val="18"/>
                                  <w:szCs w:val="18"/>
                                  <w:highlight w:val="white"/>
                                </w:rPr>
                                <w:t> is licensed under </w:t>
                              </w:r>
                              <w:hyperlink r:id="rId12">
                                <w:r w:rsidRPr="008171C0">
                                  <w:rPr>
                                    <w:rFonts w:eastAsia="Quattrocento Sans" w:cstheme="minorHAnsi"/>
                                    <w:color w:val="0000FF"/>
                                    <w:sz w:val="18"/>
                                    <w:szCs w:val="18"/>
                                    <w:highlight w:val="white"/>
                                    <w:u w:val="single"/>
                                  </w:rPr>
                                  <w:t>CC BY-NC-SA 2.0</w:t>
                                </w:r>
                              </w:hyperlink>
                              <w:r w:rsidRPr="008171C0">
                                <w:rPr>
                                  <w:rFonts w:eastAsia="Quattrocento Sans" w:cstheme="minorHAnsi"/>
                                  <w:color w:val="30272E"/>
                                  <w:sz w:val="18"/>
                                  <w:szCs w:val="18"/>
                                  <w:highlight w:val="white"/>
                                </w:rPr>
                                <w:t>.</w:t>
                              </w:r>
                            </w:p>
                            <w:p w14:paraId="3014D657" w14:textId="215F6178" w:rsidR="00207595" w:rsidRPr="00F70361" w:rsidRDefault="00207595" w:rsidP="00207595">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9FC371" id="Group 1500243543" o:spid="_x0000_s1045" style="position:absolute;margin-left:-40.6pt;margin-top:133.05pt;width:274.75pt;height:373.7pt;z-index:252659712;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">
                <v:roundrect id="Rounded Rectangle 1170902613" o:spid="_x0000_s1046"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" fillcolor="#986c7a" strokecolor="#986c7a" strokeweight="1pt">
                  <v:stroke joinstyle="miter"/>
                  <v:textbox>
                    <w:txbxContent>
                      <w:p w14:paraId="5F0FDA91" w14:textId="77777777" w:rsidR="00207595" w:rsidRPr="000C6739" w:rsidRDefault="00207595" w:rsidP="00207595">
                        <w:pPr>
                          <w:pStyle w:val="Heading2"/>
                          <w:spacing w:line="276" w:lineRule="auto"/>
                          <w:jc w:val="both"/>
                          <w:rPr>
                            <w:rFonts w:ascii="Encode Sans" w:hAnsi="Encode Sans"/>
                            <w:b w:val="0"/>
                            <w:bCs/>
                            <w:szCs w:val="36"/>
                          </w:rPr>
                        </w:pPr>
                      </w:p>
                    </w:txbxContent>
                  </v:textbox>
                </v:roundrect>
                <v:roundrect id="Rounded Rectangle 1160716292" o:spid="_x0000_s1047"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" fillcolor="white [3212]" stroked="f" strokeweight="1pt">
                  <v:stroke joinstyle="miter"/>
                  <v:textbox>
                    <w:txbxContent>
                      <w:p w14:paraId="7E40E635" w14:textId="7C8FAAF5" w:rsidR="00207595" w:rsidRDefault="00207595" w:rsidP="008171C0">
                        <w:pPr>
                          <w:pStyle w:val="Heading2"/>
                          <w:spacing w:before="0"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Modern Precision Agriculture</w:t>
                        </w:r>
                      </w:p>
                      <w:p w14:paraId="0EA92C73" w14:textId="4BC5BA15" w:rsidR="008171C0" w:rsidRPr="008171C0" w:rsidRDefault="00207595" w:rsidP="00B54C2E">
                        <w:pPr>
                          <w:spacing w:after="240"/>
                          <w:rPr>
                            <w:rFonts w:eastAsia="Times New Roman" w:cstheme="minorHAnsi"/>
                            <w:color w:val="000000" w:themeColor="text1"/>
                            <w:sz w:val="22"/>
                            <w:szCs w:val="22"/>
                          </w:rPr>
                        </w:pPr>
                        <w:r w:rsidRPr="008171C0">
                          <w:rPr>
                            <w:rFonts w:eastAsia="Times New Roman" w:cstheme="minorHAnsi"/>
                            <w:color w:val="000000" w:themeColor="text1"/>
                            <w:sz w:val="22"/>
                            <w:szCs w:val="22"/>
                          </w:rPr>
                          <w:t xml:space="preserve">Since the 1980s, </w:t>
                        </w:r>
                        <w:r w:rsidRPr="008171C0">
                          <w:rPr>
                            <w:rFonts w:eastAsia="Times New Roman" w:cstheme="minorHAnsi"/>
                            <w:b/>
                            <w:color w:val="000000" w:themeColor="text1"/>
                            <w:sz w:val="22"/>
                            <w:szCs w:val="22"/>
                          </w:rPr>
                          <w:t>precision agriculture</w:t>
                        </w:r>
                        <w:r w:rsidRPr="008171C0">
                          <w:rPr>
                            <w:rFonts w:eastAsia="Times New Roman" w:cstheme="minorHAnsi"/>
                            <w:color w:val="000000" w:themeColor="text1"/>
                            <w:sz w:val="22"/>
                            <w:szCs w:val="22"/>
                          </w:rPr>
                          <w:t xml:space="preserve"> has become more high-tech. Since the first agricultural drone, researchers have created many more ways to automate farming. Farmers do not even need to be in the tractor anymore! Instead, tractors, computers, and sensors all talk to each other, helping farmers to make decisions. So, some farmers can use their phones to check the sensors, decide, and tell the tractor where to go</w:t>
                        </w:r>
                        <w:r w:rsidR="008171C0" w:rsidRPr="008171C0">
                          <w:rPr>
                            <w:rFonts w:eastAsia="Times New Roman" w:cstheme="minorHAnsi"/>
                            <w:color w:val="000000" w:themeColor="text1"/>
                            <w:sz w:val="22"/>
                            <w:szCs w:val="22"/>
                          </w:rPr>
                          <w:t>.</w:t>
                        </w:r>
                      </w:p>
                      <w:p w14:paraId="2334DAED" w14:textId="1C9FEA3D" w:rsidR="008171C0" w:rsidRDefault="008171C0" w:rsidP="008171C0">
                        <w:pPr>
                          <w:pBdr>
                            <w:top w:val="nil"/>
                            <w:left w:val="nil"/>
                            <w:bottom w:val="nil"/>
                            <w:right w:val="nil"/>
                            <w:between w:val="nil"/>
                          </w:pBdr>
                          <w:spacing w:after="240"/>
                          <w:rPr>
                            <w:rFonts w:ascii="Arial" w:eastAsia="Arial" w:hAnsi="Arial" w:cs="Arial"/>
                            <w:color w:val="000000"/>
                            <w:sz w:val="20"/>
                            <w:szCs w:val="20"/>
                          </w:rPr>
                        </w:pPr>
                        <w:r>
                          <w:rPr>
                            <w:noProof/>
                            <w:color w:val="000000"/>
                            <w:sz w:val="22"/>
                            <w:szCs w:val="22"/>
                          </w:rPr>
                          <w:drawing>
                            <wp:inline distT="0" distB="0" distL="0" distR="0" wp14:anchorId="3DE9ED44" wp14:editId="52403201">
                              <wp:extent cx="2971800" cy="1672936"/>
                              <wp:effectExtent l="0" t="0" r="0" b="0"/>
                              <wp:docPr id="668057567" name="Picture 668057567"/>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3"/>
                                      <a:srcRect/>
                                      <a:stretch>
                                        <a:fillRect/>
                                      </a:stretch>
                                    </pic:blipFill>
                                    <pic:spPr>
                                      <a:xfrm>
                                        <a:off x="0" y="0"/>
                                        <a:ext cx="2971800" cy="1672936"/>
                                      </a:xfrm>
                                      <a:prstGeom prst="rect">
                                        <a:avLst/>
                                      </a:prstGeom>
                                      <a:ln/>
                                    </pic:spPr>
                                  </pic:pic>
                                </a:graphicData>
                              </a:graphic>
                            </wp:inline>
                          </w:drawing>
                        </w:r>
                      </w:p>
                      <w:p w14:paraId="3734A20E" w14:textId="5606F8AD" w:rsidR="008171C0" w:rsidRPr="008171C0" w:rsidRDefault="008171C0" w:rsidP="008171C0">
                        <w:pPr>
                          <w:pBdr>
                            <w:top w:val="nil"/>
                            <w:left w:val="nil"/>
                            <w:bottom w:val="nil"/>
                            <w:right w:val="nil"/>
                            <w:between w:val="nil"/>
                          </w:pBdr>
                          <w:spacing w:after="240"/>
                          <w:rPr>
                            <w:rFonts w:eastAsia="Quattrocento Sans" w:cstheme="minorHAnsi"/>
                            <w:color w:val="30272E"/>
                            <w:sz w:val="16"/>
                            <w:szCs w:val="16"/>
                            <w:highlight w:val="white"/>
                          </w:rPr>
                        </w:pPr>
                        <w:r w:rsidRPr="008171C0">
                          <w:rPr>
                            <w:rFonts w:eastAsia="Arial" w:cstheme="minorHAnsi"/>
                            <w:color w:val="000000"/>
                            <w:sz w:val="16"/>
                            <w:szCs w:val="16"/>
                          </w:rPr>
                          <w:t xml:space="preserve">Figure </w:t>
                        </w:r>
                        <w:r>
                          <w:rPr>
                            <w:rFonts w:eastAsia="Arial" w:cstheme="minorHAnsi"/>
                            <w:color w:val="000000"/>
                            <w:sz w:val="16"/>
                            <w:szCs w:val="16"/>
                          </w:rPr>
                          <w:t>2</w:t>
                        </w:r>
                        <w:r w:rsidRPr="008171C0">
                          <w:rPr>
                            <w:rFonts w:eastAsia="Arial" w:cstheme="minorHAnsi"/>
                            <w:color w:val="000000"/>
                            <w:sz w:val="16"/>
                            <w:szCs w:val="16"/>
                          </w:rPr>
                          <w:t xml:space="preserve">. An autonomous tractor produced by John Deere. </w:t>
                        </w:r>
                        <w:r w:rsidRPr="008171C0">
                          <w:rPr>
                            <w:rFonts w:eastAsia="Quattrocento Sans" w:cstheme="minorHAnsi"/>
                            <w:color w:val="30272E"/>
                            <w:sz w:val="16"/>
                            <w:szCs w:val="16"/>
                            <w:highlight w:val="white"/>
                          </w:rPr>
                          <w:t>"</w:t>
                        </w:r>
                        <w:hyperlink r:id="rId14">
                          <w:r w:rsidRPr="008171C0">
                            <w:rPr>
                              <w:rFonts w:eastAsia="Quattrocento Sans" w:cstheme="minorHAnsi"/>
                              <w:color w:val="0000FF"/>
                              <w:sz w:val="16"/>
                              <w:szCs w:val="16"/>
                              <w:highlight w:val="white"/>
                              <w:u w:val="single"/>
                            </w:rPr>
                            <w:t>Our Future</w:t>
                          </w:r>
                        </w:hyperlink>
                        <w:r w:rsidRPr="008171C0">
                          <w:rPr>
                            <w:rFonts w:eastAsia="Quattrocento Sans" w:cstheme="minorHAnsi"/>
                            <w:color w:val="30272E"/>
                            <w:sz w:val="16"/>
                            <w:szCs w:val="16"/>
                            <w:highlight w:val="white"/>
                          </w:rPr>
                          <w:t>" by </w:t>
                        </w:r>
                        <w:proofErr w:type="spellStart"/>
                        <w:r>
                          <w:fldChar w:fldCharType="begin"/>
                        </w:r>
                        <w:r>
                          <w:instrText>HYPERLINK "https://www.flickr.com/photos/68736769@N00" \h</w:instrText>
                        </w:r>
                        <w:r>
                          <w:fldChar w:fldCharType="separate"/>
                        </w:r>
                        <w:r w:rsidRPr="008171C0">
                          <w:rPr>
                            <w:rFonts w:eastAsia="Quattrocento Sans" w:cstheme="minorHAnsi"/>
                            <w:color w:val="0000FF"/>
                            <w:sz w:val="16"/>
                            <w:szCs w:val="16"/>
                            <w:highlight w:val="white"/>
                            <w:u w:val="single"/>
                          </w:rPr>
                          <w:t>adamthelibrarian</w:t>
                        </w:r>
                        <w:proofErr w:type="spellEnd"/>
                        <w:r>
                          <w:rPr>
                            <w:rFonts w:eastAsia="Quattrocento Sans" w:cstheme="minorHAnsi"/>
                            <w:color w:val="0000FF"/>
                            <w:sz w:val="16"/>
                            <w:szCs w:val="16"/>
                            <w:highlight w:val="white"/>
                            <w:u w:val="single"/>
                          </w:rPr>
                          <w:fldChar w:fldCharType="end"/>
                        </w:r>
                        <w:r w:rsidRPr="008171C0">
                          <w:rPr>
                            <w:rFonts w:eastAsia="Quattrocento Sans" w:cstheme="minorHAnsi"/>
                            <w:color w:val="30272E"/>
                            <w:sz w:val="16"/>
                            <w:szCs w:val="16"/>
                            <w:highlight w:val="white"/>
                          </w:rPr>
                          <w:t> is licensed under </w:t>
                        </w:r>
                        <w:hyperlink r:id="rId15">
                          <w:r w:rsidRPr="008171C0">
                            <w:rPr>
                              <w:rFonts w:eastAsia="Quattrocento Sans" w:cstheme="minorHAnsi"/>
                              <w:color w:val="0000FF"/>
                              <w:sz w:val="16"/>
                              <w:szCs w:val="16"/>
                              <w:highlight w:val="white"/>
                              <w:u w:val="single"/>
                            </w:rPr>
                            <w:t>CC BY-NC-SA 2.0</w:t>
                          </w:r>
                        </w:hyperlink>
                        <w:r w:rsidRPr="008171C0">
                          <w:rPr>
                            <w:rFonts w:eastAsia="Quattrocento Sans" w:cstheme="minorHAnsi"/>
                            <w:color w:val="30272E"/>
                            <w:sz w:val="16"/>
                            <w:szCs w:val="16"/>
                            <w:highlight w:val="white"/>
                          </w:rPr>
                          <w:t>.</w:t>
                        </w:r>
                      </w:p>
                      <w:p w14:paraId="776C6E17" w14:textId="77777777" w:rsidR="008171C0" w:rsidRDefault="008171C0" w:rsidP="008171C0">
                        <w:pPr>
                          <w:pBdr>
                            <w:top w:val="nil"/>
                            <w:left w:val="nil"/>
                            <w:bottom w:val="nil"/>
                            <w:right w:val="nil"/>
                            <w:between w:val="nil"/>
                          </w:pBdr>
                          <w:spacing w:after="240"/>
                          <w:rPr>
                            <w:rFonts w:ascii="Arial" w:eastAsia="Arial" w:hAnsi="Arial" w:cs="Arial"/>
                            <w:color w:val="000000"/>
                            <w:sz w:val="20"/>
                            <w:szCs w:val="20"/>
                          </w:rPr>
                        </w:pPr>
                      </w:p>
                      <w:p w14:paraId="45265EB3" w14:textId="77777777" w:rsidR="008171C0" w:rsidRDefault="008171C0" w:rsidP="008171C0">
                        <w:pPr>
                          <w:pBdr>
                            <w:top w:val="nil"/>
                            <w:left w:val="nil"/>
                            <w:bottom w:val="nil"/>
                            <w:right w:val="nil"/>
                            <w:between w:val="nil"/>
                          </w:pBdr>
                          <w:spacing w:after="240"/>
                          <w:rPr>
                            <w:rFonts w:ascii="Arial" w:eastAsia="Arial" w:hAnsi="Arial" w:cs="Arial"/>
                            <w:color w:val="000000"/>
                            <w:sz w:val="20"/>
                            <w:szCs w:val="20"/>
                          </w:rPr>
                        </w:pPr>
                      </w:p>
                      <w:p w14:paraId="1A359C63" w14:textId="77777777" w:rsidR="008171C0" w:rsidRDefault="008171C0" w:rsidP="008171C0">
                        <w:pPr>
                          <w:pBdr>
                            <w:top w:val="nil"/>
                            <w:left w:val="nil"/>
                            <w:bottom w:val="nil"/>
                            <w:right w:val="nil"/>
                            <w:between w:val="nil"/>
                          </w:pBdr>
                          <w:spacing w:after="240"/>
                          <w:rPr>
                            <w:rFonts w:ascii="Arial" w:eastAsia="Arial" w:hAnsi="Arial" w:cs="Arial"/>
                            <w:color w:val="000000"/>
                            <w:sz w:val="20"/>
                            <w:szCs w:val="20"/>
                          </w:rPr>
                        </w:pPr>
                      </w:p>
                      <w:p w14:paraId="2DBEEDF3" w14:textId="15BD40FC" w:rsidR="008171C0" w:rsidRPr="008171C0" w:rsidRDefault="008171C0" w:rsidP="008171C0">
                        <w:pPr>
                          <w:pBdr>
                            <w:top w:val="nil"/>
                            <w:left w:val="nil"/>
                            <w:bottom w:val="nil"/>
                            <w:right w:val="nil"/>
                            <w:between w:val="nil"/>
                          </w:pBdr>
                          <w:spacing w:after="240"/>
                          <w:rPr>
                            <w:rFonts w:eastAsia="Quattrocento Sans" w:cstheme="minorHAnsi"/>
                            <w:color w:val="30272E"/>
                            <w:sz w:val="18"/>
                            <w:szCs w:val="18"/>
                            <w:highlight w:val="white"/>
                          </w:rPr>
                        </w:pPr>
                        <w:r w:rsidRPr="008171C0">
                          <w:rPr>
                            <w:rFonts w:eastAsia="Arial" w:cstheme="minorHAnsi"/>
                            <w:color w:val="000000"/>
                            <w:sz w:val="18"/>
                            <w:szCs w:val="18"/>
                          </w:rPr>
                          <w:t xml:space="preserve">Figure 2. An autonomous tractor produced by John Deere. </w:t>
                        </w:r>
                        <w:r w:rsidRPr="008171C0">
                          <w:rPr>
                            <w:rFonts w:eastAsia="Quattrocento Sans" w:cstheme="minorHAnsi"/>
                            <w:color w:val="30272E"/>
                            <w:sz w:val="18"/>
                            <w:szCs w:val="18"/>
                            <w:highlight w:val="white"/>
                          </w:rPr>
                          <w:t>"</w:t>
                        </w:r>
                        <w:hyperlink r:id="rId16">
                          <w:r w:rsidRPr="008171C0">
                            <w:rPr>
                              <w:rFonts w:eastAsia="Quattrocento Sans" w:cstheme="minorHAnsi"/>
                              <w:color w:val="0000FF"/>
                              <w:sz w:val="18"/>
                              <w:szCs w:val="18"/>
                              <w:highlight w:val="white"/>
                              <w:u w:val="single"/>
                            </w:rPr>
                            <w:t>Our Future</w:t>
                          </w:r>
                        </w:hyperlink>
                        <w:r w:rsidRPr="008171C0">
                          <w:rPr>
                            <w:rFonts w:eastAsia="Quattrocento Sans" w:cstheme="minorHAnsi"/>
                            <w:color w:val="30272E"/>
                            <w:sz w:val="18"/>
                            <w:szCs w:val="18"/>
                            <w:highlight w:val="white"/>
                          </w:rPr>
                          <w:t>" by </w:t>
                        </w:r>
                        <w:proofErr w:type="spellStart"/>
                        <w:r>
                          <w:fldChar w:fldCharType="begin"/>
                        </w:r>
                        <w:r>
                          <w:instrText>HYPERLINK "https://www.flickr.com/photos/68736769@N00" \h</w:instrText>
                        </w:r>
                        <w:r>
                          <w:fldChar w:fldCharType="separate"/>
                        </w:r>
                        <w:r w:rsidRPr="008171C0">
                          <w:rPr>
                            <w:rFonts w:eastAsia="Quattrocento Sans" w:cstheme="minorHAnsi"/>
                            <w:color w:val="0000FF"/>
                            <w:sz w:val="18"/>
                            <w:szCs w:val="18"/>
                            <w:highlight w:val="white"/>
                            <w:u w:val="single"/>
                          </w:rPr>
                          <w:t>adamthelibrarian</w:t>
                        </w:r>
                        <w:proofErr w:type="spellEnd"/>
                        <w:r>
                          <w:rPr>
                            <w:rFonts w:eastAsia="Quattrocento Sans" w:cstheme="minorHAnsi"/>
                            <w:color w:val="0000FF"/>
                            <w:sz w:val="18"/>
                            <w:szCs w:val="18"/>
                            <w:highlight w:val="white"/>
                            <w:u w:val="single"/>
                          </w:rPr>
                          <w:fldChar w:fldCharType="end"/>
                        </w:r>
                        <w:r w:rsidRPr="008171C0">
                          <w:rPr>
                            <w:rFonts w:eastAsia="Quattrocento Sans" w:cstheme="minorHAnsi"/>
                            <w:color w:val="30272E"/>
                            <w:sz w:val="18"/>
                            <w:szCs w:val="18"/>
                            <w:highlight w:val="white"/>
                          </w:rPr>
                          <w:t> is licensed under </w:t>
                        </w:r>
                        <w:hyperlink r:id="rId17">
                          <w:r w:rsidRPr="008171C0">
                            <w:rPr>
                              <w:rFonts w:eastAsia="Quattrocento Sans" w:cstheme="minorHAnsi"/>
                              <w:color w:val="0000FF"/>
                              <w:sz w:val="18"/>
                              <w:szCs w:val="18"/>
                              <w:highlight w:val="white"/>
                              <w:u w:val="single"/>
                            </w:rPr>
                            <w:t>CC BY-NC-SA 2.0</w:t>
                          </w:r>
                        </w:hyperlink>
                        <w:r w:rsidRPr="008171C0">
                          <w:rPr>
                            <w:rFonts w:eastAsia="Quattrocento Sans" w:cstheme="minorHAnsi"/>
                            <w:color w:val="30272E"/>
                            <w:sz w:val="18"/>
                            <w:szCs w:val="18"/>
                            <w:highlight w:val="white"/>
                          </w:rPr>
                          <w:t>.</w:t>
                        </w:r>
                      </w:p>
                      <w:p w14:paraId="3014D657" w14:textId="215F6178" w:rsidR="00207595" w:rsidRPr="00F70361" w:rsidRDefault="00207595" w:rsidP="00207595">
                        <w:pPr>
                          <w:spacing w:line="276" w:lineRule="auto"/>
                          <w:jc w:val="both"/>
                          <w:rPr>
                            <w:rFonts w:ascii="Encode Sans" w:hAnsi="Encode Sans"/>
                            <w:color w:val="000000" w:themeColor="text1"/>
                            <w:sz w:val="22"/>
                            <w:szCs w:val="22"/>
                          </w:rPr>
                        </w:pPr>
                      </w:p>
                    </w:txbxContent>
                  </v:textbox>
                </v:roundrect>
              </v:group>
            </w:pict>
          </mc:Fallback>
        </mc:AlternateContent>
      </w:r>
      <w:r>
        <w:rPr>
          <w:noProof/>
        </w:rPr>
        <mc:AlternateContent>
          <mc:Choice Requires="wpg">
            <w:drawing>
              <wp:anchor distT="0" distB="0" distL="114300" distR="114300" simplePos="0" relativeHeight="252653568" behindDoc="0" locked="0" layoutInCell="1" allowOverlap="1" wp14:anchorId="258AD317" wp14:editId="5FF6AE37">
                <wp:simplePos x="0" y="0"/>
                <wp:positionH relativeFrom="column">
                  <wp:posOffset>-518160</wp:posOffset>
                </wp:positionH>
                <wp:positionV relativeFrom="paragraph">
                  <wp:posOffset>-568960</wp:posOffset>
                </wp:positionV>
                <wp:extent cx="7035800" cy="2042160"/>
                <wp:effectExtent l="0" t="0" r="12700" b="15240"/>
                <wp:wrapNone/>
                <wp:docPr id="3" name="Group 3"/>
                <wp:cNvGraphicFramePr/>
                <a:graphic xmlns:a="http://schemas.openxmlformats.org/drawingml/2006/main">
                  <a:graphicData uri="http://schemas.microsoft.com/office/word/2010/wordprocessingGroup">
                    <wpg:wgp>
                      <wpg:cNvGrpSpPr/>
                      <wpg:grpSpPr>
                        <a:xfrm>
                          <a:off x="0" y="0"/>
                          <a:ext cx="7035800" cy="2042160"/>
                          <a:chOff x="0" y="0"/>
                          <a:chExt cx="5078730" cy="2579325"/>
                        </a:xfrm>
                      </wpg:grpSpPr>
                      <wps:wsp>
                        <wps:cNvPr id="14" name="Rounded Rectangle 14"/>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AAA091" w14:textId="77777777" w:rsidR="00207595" w:rsidRPr="000C6739" w:rsidRDefault="00207595" w:rsidP="00207595">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Rounded Rectangle 13"/>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DE878F" w14:textId="77777777" w:rsidR="00207595" w:rsidRDefault="00207595" w:rsidP="00B54C2E">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History of Precision Agriculture</w:t>
                              </w:r>
                            </w:p>
                            <w:p w14:paraId="70034B38" w14:textId="11084C9F" w:rsidR="00207595" w:rsidRPr="00FD2A17" w:rsidRDefault="00207595" w:rsidP="00B54C2E">
                              <w:pPr>
                                <w:spacing w:after="240"/>
                                <w:rPr>
                                  <w:rFonts w:eastAsia="Times New Roman" w:cstheme="minorHAnsi"/>
                                  <w:color w:val="000000" w:themeColor="text1"/>
                                </w:rPr>
                              </w:pPr>
                              <w:r w:rsidRPr="00FD2A17">
                                <w:rPr>
                                  <w:rFonts w:eastAsia="Times New Roman" w:cstheme="minorHAnsi"/>
                                  <w:b/>
                                  <w:color w:val="000000" w:themeColor="text1"/>
                                </w:rPr>
                                <w:t xml:space="preserve">Precision agriculture </w:t>
                              </w:r>
                              <w:r w:rsidRPr="00FD2A17">
                                <w:rPr>
                                  <w:rFonts w:eastAsia="Times New Roman" w:cstheme="minorHAnsi"/>
                                  <w:color w:val="000000" w:themeColor="text1"/>
                                </w:rPr>
                                <w:t>gets its name from farmers trying to be “precise” with what they do on the farm. This includes using resources like water or driving tractors. Precision agriculture can involve making changes by hand in its most basic form. But people started to look for ways to make this easier. This is why drones and robots do much of this work now. While using robots and drones for this work might seem like a new idea, it began in the 1980s. The first drone was used in agriculture in the 1980s to spray rice paddies.</w:t>
                              </w:r>
                            </w:p>
                            <w:p w14:paraId="4969999E" w14:textId="77777777" w:rsidR="00207595" w:rsidRPr="00F70361" w:rsidRDefault="00207595" w:rsidP="00207595">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8AD317" id="Group 3" o:spid="_x0000_s1048" style="position:absolute;margin-left:-40.8pt;margin-top:-44.8pt;width:554pt;height:160.8pt;z-index:252653568;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">
                <v:roundrect id="Rounded Rectangle 14" o:spid="_x0000_s1049"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vTJg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ZPobCAXD8AAAD//wMAUEsBAi0AFAAGAAgAAAAhANvh9svuAAAAhQEAABMAAAAAAAAA&#13;&#10;AAAAAAAAAAAAAFtDb250ZW50X1R5cGVzXS54bWxQSwECLQAUAAYACAAAACEAWvQsW78AAAAVAQAA&#13;&#10;CwAAAAAAAAAAAAAAAAAfAQAAX3JlbHMvLnJlbHNQSwECLQAUAAYACAAAACEAYr0yYMYAAADgAAAA&#13;&#10;DwAAAAAAAAAAAAAAAAAHAgAAZHJzL2Rvd25yZXYueG1sUEsFBgAAAAADAAMAtwAAAPoCAAAAAA==&#13;&#10;" fillcolor="#986c7a" strokecolor="#986c7a" strokeweight="1pt">
                  <v:stroke joinstyle="miter"/>
                  <v:textbox>
                    <w:txbxContent>
                      <w:p w14:paraId="00AAA091" w14:textId="77777777" w:rsidR="00207595" w:rsidRPr="000C6739" w:rsidRDefault="00207595" w:rsidP="00207595">
                        <w:pPr>
                          <w:pStyle w:val="Heading2"/>
                          <w:spacing w:line="276" w:lineRule="auto"/>
                          <w:jc w:val="both"/>
                          <w:rPr>
                            <w:rFonts w:ascii="Encode Sans" w:hAnsi="Encode Sans"/>
                            <w:b w:val="0"/>
                            <w:bCs/>
                            <w:szCs w:val="36"/>
                          </w:rPr>
                        </w:pPr>
                      </w:p>
                    </w:txbxContent>
                  </v:textbox>
                </v:roundrect>
                <v:roundrect id="Rounded Rectangle 13" o:spid="_x0000_s1050"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" fillcolor="white [3212]" stroked="f" strokeweight="1pt">
                  <v:stroke joinstyle="miter"/>
                  <v:textbox>
                    <w:txbxContent>
                      <w:p w14:paraId="2CDE878F" w14:textId="77777777" w:rsidR="00207595" w:rsidRDefault="00207595" w:rsidP="00B54C2E">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History of Precision Agriculture</w:t>
                        </w:r>
                      </w:p>
                      <w:p w14:paraId="70034B38" w14:textId="11084C9F" w:rsidR="00207595" w:rsidRPr="00FD2A17" w:rsidRDefault="00207595" w:rsidP="00B54C2E">
                        <w:pPr>
                          <w:spacing w:after="240"/>
                          <w:rPr>
                            <w:rFonts w:eastAsia="Times New Roman" w:cstheme="minorHAnsi"/>
                            <w:color w:val="000000" w:themeColor="text1"/>
                          </w:rPr>
                        </w:pPr>
                        <w:r w:rsidRPr="00FD2A17">
                          <w:rPr>
                            <w:rFonts w:eastAsia="Times New Roman" w:cstheme="minorHAnsi"/>
                            <w:b/>
                            <w:color w:val="000000" w:themeColor="text1"/>
                          </w:rPr>
                          <w:t xml:space="preserve">Precision agriculture </w:t>
                        </w:r>
                        <w:r w:rsidRPr="00FD2A17">
                          <w:rPr>
                            <w:rFonts w:eastAsia="Times New Roman" w:cstheme="minorHAnsi"/>
                            <w:color w:val="000000" w:themeColor="text1"/>
                          </w:rPr>
                          <w:t>gets its name from farmers trying to be “precise” with what they do on the farm. This includes using resources like water or driving tractors. Precision agriculture can involve making changes by hand in its most basic form. But people started to look for ways to make this easier. This is why drones and robots do much of this work now. While using robots and drones for this work might seem like a new idea, it began in the 1980s. The first drone was used in agriculture in the 1980s to spray rice paddies.</w:t>
                        </w:r>
                      </w:p>
                      <w:p w14:paraId="4969999E" w14:textId="77777777" w:rsidR="00207595" w:rsidRPr="00F70361" w:rsidRDefault="00207595" w:rsidP="00207595">
                        <w:pPr>
                          <w:spacing w:line="276" w:lineRule="auto"/>
                          <w:jc w:val="both"/>
                          <w:rPr>
                            <w:rFonts w:ascii="Encode Sans" w:hAnsi="Encode Sans"/>
                            <w:color w:val="000000" w:themeColor="text1"/>
                            <w:sz w:val="22"/>
                            <w:szCs w:val="22"/>
                          </w:rPr>
                        </w:pPr>
                      </w:p>
                    </w:txbxContent>
                  </v:textbox>
                </v:roundrect>
              </v:group>
            </w:pict>
          </mc:Fallback>
        </mc:AlternateContent>
      </w:r>
      <w:r w:rsidR="00C25E46">
        <w:rPr>
          <w:noProof/>
        </w:rPr>
        <w:drawing>
          <wp:anchor distT="0" distB="0" distL="114300" distR="114300" simplePos="0" relativeHeight="252643328" behindDoc="1" locked="0" layoutInCell="1" allowOverlap="1" wp14:anchorId="55FF8E71" wp14:editId="26C8C73C">
            <wp:simplePos x="0" y="0"/>
            <wp:positionH relativeFrom="column">
              <wp:posOffset>-913765</wp:posOffset>
            </wp:positionH>
            <wp:positionV relativeFrom="paragraph">
              <wp:posOffset>-996192</wp:posOffset>
            </wp:positionV>
            <wp:extent cx="7850458" cy="10159466"/>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207595" w:rsidRPr="00207595">
        <w:rPr>
          <w:noProof/>
        </w:rPr>
        <w:t xml:space="preserve"> </w:t>
      </w:r>
      <w:r w:rsidR="006B3BB7">
        <w:br w:type="page"/>
      </w:r>
    </w:p>
    <w:p w14:paraId="04EA5D41" w14:textId="7E5036F5" w:rsidR="006B3BB7" w:rsidRDefault="0038759C" w:rsidP="006B3BB7">
      <w:r>
        <w:rPr>
          <w:noProof/>
        </w:rPr>
        <w:lastRenderedPageBreak/>
        <mc:AlternateContent>
          <mc:Choice Requires="wpg">
            <w:drawing>
              <wp:anchor distT="0" distB="0" distL="114300" distR="114300" simplePos="0" relativeHeight="252667904" behindDoc="0" locked="0" layoutInCell="1" allowOverlap="1" wp14:anchorId="49251771" wp14:editId="62DAB7C1">
                <wp:simplePos x="0" y="0"/>
                <wp:positionH relativeFrom="column">
                  <wp:posOffset>2390140</wp:posOffset>
                </wp:positionH>
                <wp:positionV relativeFrom="paragraph">
                  <wp:posOffset>-495300</wp:posOffset>
                </wp:positionV>
                <wp:extent cx="4307205" cy="4307205"/>
                <wp:effectExtent l="12700" t="12700" r="10795" b="10795"/>
                <wp:wrapNone/>
                <wp:docPr id="1145758957" name="Group 3"/>
                <wp:cNvGraphicFramePr/>
                <a:graphic xmlns:a="http://schemas.openxmlformats.org/drawingml/2006/main">
                  <a:graphicData uri="http://schemas.microsoft.com/office/word/2010/wordprocessingGroup">
                    <wpg:wgp>
                      <wpg:cNvGrpSpPr/>
                      <wpg:grpSpPr>
                        <a:xfrm>
                          <a:off x="0" y="0"/>
                          <a:ext cx="4307205" cy="4307205"/>
                          <a:chOff x="0" y="0"/>
                          <a:chExt cx="4422775" cy="4422775"/>
                        </a:xfrm>
                      </wpg:grpSpPr>
                      <wpg:grpSp>
                        <wpg:cNvPr id="1425635828" name="Group 1"/>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64693" y="160796"/>
                              <a:ext cx="3262892" cy="1122580"/>
                            </a:xfrm>
                            <a:prstGeom prst="rect">
                              <a:avLst/>
                            </a:prstGeom>
                            <a:noFill/>
                            <a:ln w="6350">
                              <a:noFill/>
                            </a:ln>
                          </wps:spPr>
                          <wps:txbx>
                            <w:txbxContent>
                              <w:p w14:paraId="110B7F1B" w14:textId="77777777" w:rsidR="005D7B16" w:rsidRDefault="005D7B16" w:rsidP="005D7B16">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0117F4CC" w14:textId="77777777" w:rsidR="005D7B16" w:rsidRPr="00FC6A48" w:rsidRDefault="005D7B16" w:rsidP="005D7B16">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60926617" name="Text Box 2"/>
                        <wps:cNvSpPr txBox="1"/>
                        <wps:spPr>
                          <a:xfrm>
                            <a:off x="628185" y="1379431"/>
                            <a:ext cx="3259749" cy="2547253"/>
                          </a:xfrm>
                          <a:prstGeom prst="rect">
                            <a:avLst/>
                          </a:prstGeom>
                          <a:noFill/>
                          <a:ln w="6350">
                            <a:noFill/>
                          </a:ln>
                        </wps:spPr>
                        <wps:txbx>
                          <w:txbxContent>
                            <w:p w14:paraId="0F16DC40" w14:textId="77CF426C" w:rsidR="005D7B16" w:rsidRDefault="005D7B16" w:rsidP="005D7B16">
                              <w:pPr>
                                <w:jc w:val="both"/>
                                <w:rPr>
                                  <w:rFonts w:ascii="Encode Sans" w:hAnsi="Encode Sans" w:cs="Times New Roman (Body CS)"/>
                                  <w:color w:val="000000" w:themeColor="text1"/>
                                  <w:sz w:val="22"/>
                                  <w:szCs w:val="22"/>
                                </w:rPr>
                              </w:pPr>
                              <w:r>
                                <w:rPr>
                                  <w:rFonts w:ascii="Encode Sans" w:hAnsi="Encode Sans" w:cs="Times New Roman (Body CS)"/>
                                  <w:b/>
                                  <w:bCs/>
                                  <w:i/>
                                  <w:iCs/>
                                  <w:color w:val="000000" w:themeColor="text1"/>
                                  <w:sz w:val="22"/>
                                  <w:szCs w:val="22"/>
                                </w:rPr>
                                <w:t>Shannon Bradley</w:t>
                              </w:r>
                              <w:r w:rsidRPr="008338A6">
                                <w:rPr>
                                  <w:rFonts w:ascii="Encode Sans" w:hAnsi="Encode Sans" w:cs="Times New Roman (Body CS)"/>
                                  <w:b/>
                                  <w:bCs/>
                                  <w:i/>
                                  <w:iCs/>
                                  <w:color w:val="000000" w:themeColor="text1"/>
                                  <w:sz w:val="22"/>
                                  <w:szCs w:val="22"/>
                                </w:rPr>
                                <w:t xml:space="preserve"> </w:t>
                              </w:r>
                              <w:r w:rsidRPr="008338A6">
                                <w:rPr>
                                  <w:rFonts w:ascii="Encode Sans" w:hAnsi="Encode Sans" w:cs="Times New Roman (Body CS)"/>
                                  <w:color w:val="000000" w:themeColor="text1"/>
                                  <w:sz w:val="22"/>
                                  <w:szCs w:val="22"/>
                                </w:rPr>
                                <w:t xml:space="preserve">is </w:t>
                              </w:r>
                              <w:r w:rsidR="0038759C" w:rsidRPr="0038759C">
                                <w:rPr>
                                  <w:rFonts w:ascii="Encode Sans" w:hAnsi="Encode Sans" w:cs="Times New Roman (Body CS)"/>
                                  <w:color w:val="000000" w:themeColor="text1"/>
                                  <w:sz w:val="22"/>
                                  <w:szCs w:val="22"/>
                                </w:rPr>
                                <w:t xml:space="preserve">a drone pilot and has her masters in entomology. She uses precision technology, like drones, to monitor agricultural and urban landscapes. The use of precision technology needs cyber security for the data that is collected and how it is used. She is excited to use precision technology to highlight potential pollinator habitats in unexpected places. </w:t>
                              </w:r>
                              <w:r>
                                <w:rPr>
                                  <w:rFonts w:ascii="Encode Sans" w:hAnsi="Encode Sans" w:cs="Times New Roman (Body CS)"/>
                                  <w:color w:val="000000" w:themeColor="text1"/>
                                  <w:sz w:val="22"/>
                                  <w:szCs w:val="22"/>
                                </w:rPr>
                                <w:t xml:space="preserve">Shannon </w:t>
                              </w:r>
                              <w:r w:rsidR="0038759C">
                                <w:rPr>
                                  <w:rFonts w:ascii="Encode Sans" w:hAnsi="Encode Sans" w:cs="Times New Roman (Body CS)"/>
                                  <w:color w:val="000000" w:themeColor="text1"/>
                                  <w:sz w:val="22"/>
                                  <w:szCs w:val="22"/>
                                </w:rPr>
                                <w:t>is</w:t>
                              </w:r>
                              <w:r>
                                <w:rPr>
                                  <w:rFonts w:ascii="Encode Sans" w:hAnsi="Encode Sans" w:cs="Times New Roman (Body CS)"/>
                                  <w:color w:val="000000" w:themeColor="text1"/>
                                  <w:sz w:val="22"/>
                                  <w:szCs w:val="22"/>
                                </w:rPr>
                                <w:t xml:space="preserve"> a </w:t>
                              </w:r>
                              <w:r w:rsidRPr="008338A6">
                                <w:rPr>
                                  <w:rFonts w:ascii="Encode Sans" w:hAnsi="Encode Sans" w:cs="Times New Roman (Body CS)"/>
                                  <w:color w:val="000000" w:themeColor="text1"/>
                                  <w:sz w:val="22"/>
                                  <w:szCs w:val="22"/>
                                </w:rPr>
                                <w:t xml:space="preserve">CAIA </w:t>
                              </w:r>
                              <w:r>
                                <w:rPr>
                                  <w:rFonts w:ascii="Encode Sans" w:hAnsi="Encode Sans" w:cs="Times New Roman (Body CS)"/>
                                  <w:color w:val="000000" w:themeColor="text1"/>
                                  <w:sz w:val="22"/>
                                  <w:szCs w:val="22"/>
                                </w:rPr>
                                <w:t xml:space="preserve">Graduate Student </w:t>
                              </w:r>
                              <w:r w:rsidRPr="008338A6">
                                <w:rPr>
                                  <w:rFonts w:ascii="Encode Sans" w:hAnsi="Encode Sans" w:cs="Times New Roman (Body CS)"/>
                                  <w:color w:val="000000" w:themeColor="text1"/>
                                  <w:sz w:val="22"/>
                                  <w:szCs w:val="22"/>
                                </w:rPr>
                                <w:t>Affiliate</w:t>
                              </w:r>
                              <w:r>
                                <w:rPr>
                                  <w:rFonts w:ascii="Encode Sans" w:hAnsi="Encode Sans" w:cs="Times New Roman (Body CS)"/>
                                  <w:color w:val="000000" w:themeColor="text1"/>
                                  <w:sz w:val="22"/>
                                  <w:szCs w:val="22"/>
                                </w:rPr>
                                <w:t>.</w:t>
                              </w:r>
                            </w:p>
                            <w:p w14:paraId="7B0C482F" w14:textId="77777777" w:rsidR="005D7B16" w:rsidRDefault="005D7B16" w:rsidP="005D7B16">
                              <w:pPr>
                                <w:jc w:val="both"/>
                                <w:rPr>
                                  <w:rFonts w:ascii="Encode Sans" w:hAnsi="Encode Sans" w:cs="Times New Roman (Body CS)"/>
                                  <w:color w:val="000000" w:themeColor="text1"/>
                                  <w:sz w:val="22"/>
                                  <w:szCs w:val="22"/>
                                </w:rPr>
                              </w:pPr>
                            </w:p>
                            <w:p w14:paraId="213A1C9D" w14:textId="77777777" w:rsidR="005D7B16" w:rsidRPr="008338A6" w:rsidRDefault="005D7B16" w:rsidP="005D7B16">
                              <w:pPr>
                                <w:jc w:val="center"/>
                                <w:rPr>
                                  <w:rFonts w:ascii="Encode Sans" w:hAnsi="Encode Sans" w:cs="Times New Roman (Body 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4D68738C" wp14:editId="3B25AAC2">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251771" id="_x0000_s1051" style="position:absolute;margin-left:188.2pt;margin-top:-39pt;width:339.15pt;height:339.15pt;z-index:252667904;mso-width-relative:margin;mso-height-relative:margin" coordsize="44227,4422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">
                <v:group id="_x0000_s1052" style="position:absolute;width:44227;height:44227"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">
                  <v:oval id="Oval 1572000337" o:spid="_x0000_s1053"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54" type="#_x0000_t202" style="position:absolute;left:4646;top:1607;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110B7F1B" w14:textId="77777777" w:rsidR="005D7B16" w:rsidRDefault="005D7B16" w:rsidP="005D7B16">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0117F4CC" w14:textId="77777777" w:rsidR="005D7B16" w:rsidRPr="00FC6A48" w:rsidRDefault="005D7B16" w:rsidP="005D7B16">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v:shape id="Text Box 2" o:spid="_x0000_s1055" type="#_x0000_t202" style="position:absolute;left:6281;top:13794;width:32598;height:254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" filled="f" stroked="f" strokeweight=".5pt">
                  <v:textbox>
                    <w:txbxContent>
                      <w:p w14:paraId="0F16DC40" w14:textId="77CF426C" w:rsidR="005D7B16" w:rsidRDefault="005D7B16" w:rsidP="005D7B16">
                        <w:pPr>
                          <w:jc w:val="both"/>
                          <w:rPr>
                            <w:rFonts w:ascii="Encode Sans" w:hAnsi="Encode Sans" w:cs="Times New Roman (Body CS)"/>
                            <w:color w:val="000000" w:themeColor="text1"/>
                            <w:sz w:val="22"/>
                            <w:szCs w:val="22"/>
                          </w:rPr>
                        </w:pPr>
                        <w:r>
                          <w:rPr>
                            <w:rFonts w:ascii="Encode Sans" w:hAnsi="Encode Sans" w:cs="Times New Roman (Body CS)"/>
                            <w:b/>
                            <w:bCs/>
                            <w:i/>
                            <w:iCs/>
                            <w:color w:val="000000" w:themeColor="text1"/>
                            <w:sz w:val="22"/>
                            <w:szCs w:val="22"/>
                          </w:rPr>
                          <w:t>Shannon Bradley</w:t>
                        </w:r>
                        <w:r w:rsidRPr="008338A6">
                          <w:rPr>
                            <w:rFonts w:ascii="Encode Sans" w:hAnsi="Encode Sans" w:cs="Times New Roman (Body CS)"/>
                            <w:b/>
                            <w:bCs/>
                            <w:i/>
                            <w:iCs/>
                            <w:color w:val="000000" w:themeColor="text1"/>
                            <w:sz w:val="22"/>
                            <w:szCs w:val="22"/>
                          </w:rPr>
                          <w:t xml:space="preserve"> </w:t>
                        </w:r>
                        <w:r w:rsidRPr="008338A6">
                          <w:rPr>
                            <w:rFonts w:ascii="Encode Sans" w:hAnsi="Encode Sans" w:cs="Times New Roman (Body CS)"/>
                            <w:color w:val="000000" w:themeColor="text1"/>
                            <w:sz w:val="22"/>
                            <w:szCs w:val="22"/>
                          </w:rPr>
                          <w:t xml:space="preserve">is </w:t>
                        </w:r>
                        <w:r w:rsidR="0038759C" w:rsidRPr="0038759C">
                          <w:rPr>
                            <w:rFonts w:ascii="Encode Sans" w:hAnsi="Encode Sans" w:cs="Times New Roman (Body CS)"/>
                            <w:color w:val="000000" w:themeColor="text1"/>
                            <w:sz w:val="22"/>
                            <w:szCs w:val="22"/>
                          </w:rPr>
                          <w:t xml:space="preserve">a drone pilot and has her masters in entomology. She uses precision technology, like drones, to monitor agricultural and urban landscapes. The use of precision technology needs cyber security for the data that is collected and how it is used. She is excited to use precision technology to highlight potential pollinator habitats in unexpected places. </w:t>
                        </w:r>
                        <w:r>
                          <w:rPr>
                            <w:rFonts w:ascii="Encode Sans" w:hAnsi="Encode Sans" w:cs="Times New Roman (Body CS)"/>
                            <w:color w:val="000000" w:themeColor="text1"/>
                            <w:sz w:val="22"/>
                            <w:szCs w:val="22"/>
                          </w:rPr>
                          <w:t xml:space="preserve">Shannon </w:t>
                        </w:r>
                        <w:r w:rsidR="0038759C">
                          <w:rPr>
                            <w:rFonts w:ascii="Encode Sans" w:hAnsi="Encode Sans" w:cs="Times New Roman (Body CS)"/>
                            <w:color w:val="000000" w:themeColor="text1"/>
                            <w:sz w:val="22"/>
                            <w:szCs w:val="22"/>
                          </w:rPr>
                          <w:t>is</w:t>
                        </w:r>
                        <w:r>
                          <w:rPr>
                            <w:rFonts w:ascii="Encode Sans" w:hAnsi="Encode Sans" w:cs="Times New Roman (Body CS)"/>
                            <w:color w:val="000000" w:themeColor="text1"/>
                            <w:sz w:val="22"/>
                            <w:szCs w:val="22"/>
                          </w:rPr>
                          <w:t xml:space="preserve"> a </w:t>
                        </w:r>
                        <w:r w:rsidRPr="008338A6">
                          <w:rPr>
                            <w:rFonts w:ascii="Encode Sans" w:hAnsi="Encode Sans" w:cs="Times New Roman (Body CS)"/>
                            <w:color w:val="000000" w:themeColor="text1"/>
                            <w:sz w:val="22"/>
                            <w:szCs w:val="22"/>
                          </w:rPr>
                          <w:t xml:space="preserve">CAIA </w:t>
                        </w:r>
                        <w:r>
                          <w:rPr>
                            <w:rFonts w:ascii="Encode Sans" w:hAnsi="Encode Sans" w:cs="Times New Roman (Body CS)"/>
                            <w:color w:val="000000" w:themeColor="text1"/>
                            <w:sz w:val="22"/>
                            <w:szCs w:val="22"/>
                          </w:rPr>
                          <w:t xml:space="preserve">Graduate Student </w:t>
                        </w:r>
                        <w:r w:rsidRPr="008338A6">
                          <w:rPr>
                            <w:rFonts w:ascii="Encode Sans" w:hAnsi="Encode Sans" w:cs="Times New Roman (Body CS)"/>
                            <w:color w:val="000000" w:themeColor="text1"/>
                            <w:sz w:val="22"/>
                            <w:szCs w:val="22"/>
                          </w:rPr>
                          <w:t>Affiliate</w:t>
                        </w:r>
                        <w:r>
                          <w:rPr>
                            <w:rFonts w:ascii="Encode Sans" w:hAnsi="Encode Sans" w:cs="Times New Roman (Body CS)"/>
                            <w:color w:val="000000" w:themeColor="text1"/>
                            <w:sz w:val="22"/>
                            <w:szCs w:val="22"/>
                          </w:rPr>
                          <w:t>.</w:t>
                        </w:r>
                      </w:p>
                      <w:p w14:paraId="7B0C482F" w14:textId="77777777" w:rsidR="005D7B16" w:rsidRDefault="005D7B16" w:rsidP="005D7B16">
                        <w:pPr>
                          <w:jc w:val="both"/>
                          <w:rPr>
                            <w:rFonts w:ascii="Encode Sans" w:hAnsi="Encode Sans" w:cs="Times New Roman (Body CS)"/>
                            <w:color w:val="000000" w:themeColor="text1"/>
                            <w:sz w:val="22"/>
                            <w:szCs w:val="22"/>
                          </w:rPr>
                        </w:pPr>
                      </w:p>
                      <w:p w14:paraId="213A1C9D" w14:textId="77777777" w:rsidR="005D7B16" w:rsidRPr="008338A6" w:rsidRDefault="005D7B16" w:rsidP="005D7B16">
                        <w:pPr>
                          <w:jc w:val="center"/>
                          <w:rPr>
                            <w:rFonts w:ascii="Encode Sans" w:hAnsi="Encode Sans" w:cs="Times New Roman (Body 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4D68738C" wp14:editId="3B25AAC2">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txbxContent>
                  </v:textbox>
                </v:shape>
              </v:group>
            </w:pict>
          </mc:Fallback>
        </mc:AlternateContent>
      </w:r>
      <w:r w:rsidR="005D7B16">
        <w:rPr>
          <w:noProof/>
        </w:rPr>
        <mc:AlternateContent>
          <mc:Choice Requires="wpg">
            <w:drawing>
              <wp:anchor distT="0" distB="0" distL="114300" distR="114300" simplePos="0" relativeHeight="252663808" behindDoc="0" locked="0" layoutInCell="1" allowOverlap="1" wp14:anchorId="00E5A2BB" wp14:editId="665963BE">
                <wp:simplePos x="0" y="0"/>
                <wp:positionH relativeFrom="column">
                  <wp:posOffset>-660400</wp:posOffset>
                </wp:positionH>
                <wp:positionV relativeFrom="paragraph">
                  <wp:posOffset>-487680</wp:posOffset>
                </wp:positionV>
                <wp:extent cx="2988310" cy="5557520"/>
                <wp:effectExtent l="0" t="0" r="0" b="5080"/>
                <wp:wrapNone/>
                <wp:docPr id="7" name="Group 7"/>
                <wp:cNvGraphicFramePr/>
                <a:graphic xmlns:a="http://schemas.openxmlformats.org/drawingml/2006/main">
                  <a:graphicData uri="http://schemas.microsoft.com/office/word/2010/wordprocessingGroup">
                    <wpg:wgp>
                      <wpg:cNvGrpSpPr/>
                      <wpg:grpSpPr>
                        <a:xfrm>
                          <a:off x="0" y="0"/>
                          <a:ext cx="2988310" cy="5557520"/>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D57040" w14:textId="77777777" w:rsidR="00207595" w:rsidRPr="00675AB0" w:rsidRDefault="00207595" w:rsidP="00207595">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1" cy="3779521"/>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4012EE" w14:textId="77777777" w:rsidR="00207595" w:rsidRDefault="00207595" w:rsidP="00207595">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71B29439" w14:textId="77777777" w:rsidR="00493F99" w:rsidRPr="00493F99" w:rsidRDefault="00493F99" w:rsidP="00493F99"/>
                            <w:p w14:paraId="3222F979" w14:textId="3A592D7E" w:rsidR="00207595"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Crop Consultant</w:t>
                              </w:r>
                            </w:p>
                            <w:p w14:paraId="620FBAB5" w14:textId="35DF6BAC"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Precision Agriculture Specialist</w:t>
                              </w:r>
                            </w:p>
                            <w:p w14:paraId="66C7B5C5" w14:textId="5732743C"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Equipment Technician</w:t>
                              </w:r>
                            </w:p>
                            <w:p w14:paraId="14CB0286" w14:textId="7457F847"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Data Analysist</w:t>
                              </w:r>
                            </w:p>
                            <w:p w14:paraId="45C9528B" w14:textId="777017AC"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Sales Support</w:t>
                              </w:r>
                            </w:p>
                            <w:p w14:paraId="28AC23DA" w14:textId="736F219D" w:rsidR="00493F99" w:rsidRPr="005D7B16" w:rsidRDefault="00FD2A17" w:rsidP="005D7B16">
                              <w:pPr>
                                <w:spacing w:after="120"/>
                                <w:jc w:val="center"/>
                                <w:rPr>
                                  <w:rFonts w:cstheme="minorHAnsi"/>
                                  <w:color w:val="000000" w:themeColor="text1"/>
                                  <w:sz w:val="28"/>
                                  <w:szCs w:val="28"/>
                                </w:rPr>
                              </w:pPr>
                              <w:r w:rsidRPr="005D7B16">
                                <w:rPr>
                                  <w:rFonts w:cstheme="minorHAnsi"/>
                                  <w:color w:val="000000" w:themeColor="text1"/>
                                  <w:sz w:val="28"/>
                                  <w:szCs w:val="28"/>
                                </w:rPr>
                                <w:t>Cooperative Extension</w:t>
                              </w:r>
                            </w:p>
                            <w:p w14:paraId="3CC25253" w14:textId="5B8B362B" w:rsidR="00FD2A17" w:rsidRDefault="00FD2A17" w:rsidP="005D7B16">
                              <w:pPr>
                                <w:spacing w:after="120"/>
                                <w:jc w:val="center"/>
                                <w:rPr>
                                  <w:rFonts w:cstheme="minorHAnsi"/>
                                  <w:color w:val="000000" w:themeColor="text1"/>
                                  <w:sz w:val="28"/>
                                  <w:szCs w:val="28"/>
                                </w:rPr>
                              </w:pPr>
                              <w:r w:rsidRPr="005D7B16">
                                <w:rPr>
                                  <w:rFonts w:cstheme="minorHAnsi"/>
                                  <w:color w:val="000000" w:themeColor="text1"/>
                                  <w:sz w:val="28"/>
                                  <w:szCs w:val="28"/>
                                </w:rPr>
                                <w:t>Operations Management</w:t>
                              </w:r>
                            </w:p>
                            <w:p w14:paraId="2C9C3B14" w14:textId="77777777" w:rsidR="005D7B16" w:rsidRDefault="005D7B16" w:rsidP="005D7B16">
                              <w:pPr>
                                <w:spacing w:after="120"/>
                                <w:jc w:val="center"/>
                                <w:rPr>
                                  <w:rFonts w:cstheme="minorHAnsi"/>
                                  <w:color w:val="000000" w:themeColor="text1"/>
                                  <w:sz w:val="28"/>
                                  <w:szCs w:val="28"/>
                                </w:rPr>
                              </w:pPr>
                            </w:p>
                            <w:p w14:paraId="0D8F2B27" w14:textId="77777777" w:rsidR="005D7B16" w:rsidRPr="005D7B16" w:rsidRDefault="005D7B16" w:rsidP="005D7B16">
                              <w:pPr>
                                <w:jc w:val="center"/>
                                <w:rPr>
                                  <w:color w:val="000000" w:themeColor="text1"/>
                                </w:rPr>
                              </w:pPr>
                              <w:r w:rsidRPr="005D7B16">
                                <w:rPr>
                                  <w:color w:val="000000" w:themeColor="text1"/>
                                </w:rPr>
                                <w:t xml:space="preserve">Did you know? The College of Agriculture and Life Sciences at Virginia Tech has nearly 70 program options! Find your career connections at </w:t>
                              </w:r>
                              <w:hyperlink r:id="rId20" w:history="1">
                                <w:r w:rsidRPr="005D7B16">
                                  <w:rPr>
                                    <w:rStyle w:val="Hyperlink"/>
                                    <w:color w:val="000000" w:themeColor="text1"/>
                                  </w:rPr>
                                  <w:t>cals.vt.edu</w:t>
                                </w:r>
                              </w:hyperlink>
                              <w:r w:rsidRPr="005D7B16">
                                <w:rPr>
                                  <w:color w:val="000000" w:themeColor="text1"/>
                                </w:rPr>
                                <w:t xml:space="preserve"> or email </w:t>
                              </w:r>
                              <w:hyperlink r:id="rId21" w:history="1">
                                <w:r w:rsidRPr="005D7B16">
                                  <w:rPr>
                                    <w:rStyle w:val="Hyperlink"/>
                                    <w:color w:val="000000" w:themeColor="text1"/>
                                  </w:rPr>
                                  <w:t>applytoCALS@vt.edu</w:t>
                                </w:r>
                              </w:hyperlink>
                            </w:p>
                            <w:p w14:paraId="4877307D" w14:textId="77777777" w:rsidR="005D7B16" w:rsidRDefault="005D7B16" w:rsidP="005D7B16">
                              <w:pPr>
                                <w:spacing w:line="276" w:lineRule="auto"/>
                                <w:jc w:val="center"/>
                              </w:pPr>
                            </w:p>
                            <w:p w14:paraId="1F8C0387" w14:textId="77777777" w:rsidR="005D7B16" w:rsidRPr="00CB1E00" w:rsidRDefault="005D7B16" w:rsidP="005D7B16">
                              <w:pPr>
                                <w:spacing w:line="276" w:lineRule="auto"/>
                                <w:jc w:val="center"/>
                              </w:pPr>
                              <w:r>
                                <w:rPr>
                                  <w:noProof/>
                                  <w14:ligatures w14:val="standardContextual"/>
                                </w:rPr>
                                <w:drawing>
                                  <wp:inline distT="0" distB="0" distL="0" distR="0" wp14:anchorId="59701CE5" wp14:editId="3D1168A4">
                                    <wp:extent cx="1695126" cy="800100"/>
                                    <wp:effectExtent l="0" t="0" r="0" b="0"/>
                                    <wp:docPr id="964885278" name="Picture 964885278"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59FB022C" w14:textId="77777777" w:rsidR="005D7B16" w:rsidRPr="005D7B16" w:rsidRDefault="005D7B16" w:rsidP="005D7B16">
                              <w:pPr>
                                <w:spacing w:after="120"/>
                                <w:jc w:val="center"/>
                                <w:rPr>
                                  <w:rFonts w:cstheme="minorHAnsi"/>
                                  <w:color w:val="000000" w:themeColor="tex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E5A2BB" id="Group 7" o:spid="_x0000_s1056" style="position:absolute;margin-left:-52pt;margin-top:-38.4pt;width:235.3pt;height:437.6pt;z-index:252663808;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">
                <v:roundrect id="Rounded Rectangle 4" o:spid="_x0000_s1057"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12D57040" w14:textId="77777777" w:rsidR="00207595" w:rsidRPr="00675AB0" w:rsidRDefault="00207595" w:rsidP="00207595">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58"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214012EE" w14:textId="77777777" w:rsidR="00207595" w:rsidRDefault="00207595" w:rsidP="00207595">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71B29439" w14:textId="77777777" w:rsidR="00493F99" w:rsidRPr="00493F99" w:rsidRDefault="00493F99" w:rsidP="00493F99"/>
                      <w:p w14:paraId="3222F979" w14:textId="3A592D7E" w:rsidR="00207595"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Crop Consultant</w:t>
                        </w:r>
                      </w:p>
                      <w:p w14:paraId="620FBAB5" w14:textId="35DF6BAC"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Precision Agriculture Specialist</w:t>
                        </w:r>
                      </w:p>
                      <w:p w14:paraId="66C7B5C5" w14:textId="5732743C"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Equipment Technician</w:t>
                        </w:r>
                      </w:p>
                      <w:p w14:paraId="14CB0286" w14:textId="7457F847"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Data Analysist</w:t>
                        </w:r>
                      </w:p>
                      <w:p w14:paraId="45C9528B" w14:textId="777017AC" w:rsidR="00493F99" w:rsidRPr="005D7B16" w:rsidRDefault="00493F99" w:rsidP="005D7B16">
                        <w:pPr>
                          <w:spacing w:after="120"/>
                          <w:jc w:val="center"/>
                          <w:rPr>
                            <w:rFonts w:cstheme="minorHAnsi"/>
                            <w:color w:val="000000" w:themeColor="text1"/>
                            <w:sz w:val="28"/>
                            <w:szCs w:val="28"/>
                          </w:rPr>
                        </w:pPr>
                        <w:r w:rsidRPr="005D7B16">
                          <w:rPr>
                            <w:rFonts w:cstheme="minorHAnsi"/>
                            <w:color w:val="000000" w:themeColor="text1"/>
                            <w:sz w:val="28"/>
                            <w:szCs w:val="28"/>
                          </w:rPr>
                          <w:t>Sales Support</w:t>
                        </w:r>
                      </w:p>
                      <w:p w14:paraId="28AC23DA" w14:textId="736F219D" w:rsidR="00493F99" w:rsidRPr="005D7B16" w:rsidRDefault="00FD2A17" w:rsidP="005D7B16">
                        <w:pPr>
                          <w:spacing w:after="120"/>
                          <w:jc w:val="center"/>
                          <w:rPr>
                            <w:rFonts w:cstheme="minorHAnsi"/>
                            <w:color w:val="000000" w:themeColor="text1"/>
                            <w:sz w:val="28"/>
                            <w:szCs w:val="28"/>
                          </w:rPr>
                        </w:pPr>
                        <w:r w:rsidRPr="005D7B16">
                          <w:rPr>
                            <w:rFonts w:cstheme="minorHAnsi"/>
                            <w:color w:val="000000" w:themeColor="text1"/>
                            <w:sz w:val="28"/>
                            <w:szCs w:val="28"/>
                          </w:rPr>
                          <w:t>Cooperative Extension</w:t>
                        </w:r>
                      </w:p>
                      <w:p w14:paraId="3CC25253" w14:textId="5B8B362B" w:rsidR="00FD2A17" w:rsidRDefault="00FD2A17" w:rsidP="005D7B16">
                        <w:pPr>
                          <w:spacing w:after="120"/>
                          <w:jc w:val="center"/>
                          <w:rPr>
                            <w:rFonts w:cstheme="minorHAnsi"/>
                            <w:color w:val="000000" w:themeColor="text1"/>
                            <w:sz w:val="28"/>
                            <w:szCs w:val="28"/>
                          </w:rPr>
                        </w:pPr>
                        <w:r w:rsidRPr="005D7B16">
                          <w:rPr>
                            <w:rFonts w:cstheme="minorHAnsi"/>
                            <w:color w:val="000000" w:themeColor="text1"/>
                            <w:sz w:val="28"/>
                            <w:szCs w:val="28"/>
                          </w:rPr>
                          <w:t>Operations Management</w:t>
                        </w:r>
                      </w:p>
                      <w:p w14:paraId="2C9C3B14" w14:textId="77777777" w:rsidR="005D7B16" w:rsidRDefault="005D7B16" w:rsidP="005D7B16">
                        <w:pPr>
                          <w:spacing w:after="120"/>
                          <w:jc w:val="center"/>
                          <w:rPr>
                            <w:rFonts w:cstheme="minorHAnsi"/>
                            <w:color w:val="000000" w:themeColor="text1"/>
                            <w:sz w:val="28"/>
                            <w:szCs w:val="28"/>
                          </w:rPr>
                        </w:pPr>
                      </w:p>
                      <w:p w14:paraId="0D8F2B27" w14:textId="77777777" w:rsidR="005D7B16" w:rsidRPr="005D7B16" w:rsidRDefault="005D7B16" w:rsidP="005D7B16">
                        <w:pPr>
                          <w:jc w:val="center"/>
                          <w:rPr>
                            <w:color w:val="000000" w:themeColor="text1"/>
                          </w:rPr>
                        </w:pPr>
                        <w:r w:rsidRPr="005D7B16">
                          <w:rPr>
                            <w:color w:val="000000" w:themeColor="text1"/>
                          </w:rPr>
                          <w:t xml:space="preserve">Did you know? The College of Agriculture and Life Sciences at Virginia Tech has nearly 70 program options! Find your career connections at </w:t>
                        </w:r>
                        <w:hyperlink r:id="rId23" w:history="1">
                          <w:r w:rsidRPr="005D7B16">
                            <w:rPr>
                              <w:rStyle w:val="Hyperlink"/>
                              <w:color w:val="000000" w:themeColor="text1"/>
                            </w:rPr>
                            <w:t>cals.vt.edu</w:t>
                          </w:r>
                        </w:hyperlink>
                        <w:r w:rsidRPr="005D7B16">
                          <w:rPr>
                            <w:color w:val="000000" w:themeColor="text1"/>
                          </w:rPr>
                          <w:t xml:space="preserve"> or email </w:t>
                        </w:r>
                        <w:hyperlink r:id="rId24" w:history="1">
                          <w:r w:rsidRPr="005D7B16">
                            <w:rPr>
                              <w:rStyle w:val="Hyperlink"/>
                              <w:color w:val="000000" w:themeColor="text1"/>
                            </w:rPr>
                            <w:t>applytoCALS@vt.edu</w:t>
                          </w:r>
                        </w:hyperlink>
                      </w:p>
                      <w:p w14:paraId="4877307D" w14:textId="77777777" w:rsidR="005D7B16" w:rsidRDefault="005D7B16" w:rsidP="005D7B16">
                        <w:pPr>
                          <w:spacing w:line="276" w:lineRule="auto"/>
                          <w:jc w:val="center"/>
                        </w:pPr>
                      </w:p>
                      <w:p w14:paraId="1F8C0387" w14:textId="77777777" w:rsidR="005D7B16" w:rsidRPr="00CB1E00" w:rsidRDefault="005D7B16" w:rsidP="005D7B16">
                        <w:pPr>
                          <w:spacing w:line="276" w:lineRule="auto"/>
                          <w:jc w:val="center"/>
                        </w:pPr>
                        <w:r>
                          <w:rPr>
                            <w:noProof/>
                            <w14:ligatures w14:val="standardContextual"/>
                          </w:rPr>
                          <w:drawing>
                            <wp:inline distT="0" distB="0" distL="0" distR="0" wp14:anchorId="59701CE5" wp14:editId="3D1168A4">
                              <wp:extent cx="1695126" cy="800100"/>
                              <wp:effectExtent l="0" t="0" r="0" b="0"/>
                              <wp:docPr id="964885278" name="Picture 964885278"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59FB022C" w14:textId="77777777" w:rsidR="005D7B16" w:rsidRPr="005D7B16" w:rsidRDefault="005D7B16" w:rsidP="005D7B16">
                        <w:pPr>
                          <w:spacing w:after="120"/>
                          <w:jc w:val="center"/>
                          <w:rPr>
                            <w:rFonts w:cstheme="minorHAnsi"/>
                            <w:color w:val="000000" w:themeColor="text1"/>
                            <w:sz w:val="28"/>
                            <w:szCs w:val="28"/>
                          </w:rPr>
                        </w:pPr>
                      </w:p>
                    </w:txbxContent>
                  </v:textbox>
                </v:roundrect>
              </v:group>
            </w:pict>
          </mc:Fallback>
        </mc:AlternateContent>
      </w:r>
      <w:r w:rsidR="00C25E46">
        <w:rPr>
          <w:noProof/>
        </w:rPr>
        <w:drawing>
          <wp:anchor distT="0" distB="0" distL="114300" distR="114300" simplePos="0" relativeHeight="252647424" behindDoc="1" locked="0" layoutInCell="1" allowOverlap="1" wp14:anchorId="778C980B" wp14:editId="67B1E564">
            <wp:simplePos x="0" y="0"/>
            <wp:positionH relativeFrom="column">
              <wp:posOffset>-958850</wp:posOffset>
            </wp:positionH>
            <wp:positionV relativeFrom="paragraph">
              <wp:posOffset>-1003533</wp:posOffset>
            </wp:positionV>
            <wp:extent cx="7850458" cy="10159466"/>
            <wp:effectExtent l="0" t="0" r="0" b="635"/>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2E0840C2" w14:textId="6B7FD9A4" w:rsidR="005D7B16" w:rsidRDefault="005D7B16">
      <w:r>
        <w:rPr>
          <w:noProof/>
        </w:rPr>
        <mc:AlternateContent>
          <mc:Choice Requires="wpg">
            <w:drawing>
              <wp:anchor distT="0" distB="0" distL="114300" distR="114300" simplePos="0" relativeHeight="252410880" behindDoc="0" locked="0" layoutInCell="1" allowOverlap="1" wp14:anchorId="248EC8DE" wp14:editId="3AA19034">
                <wp:simplePos x="0" y="0"/>
                <wp:positionH relativeFrom="column">
                  <wp:posOffset>2458720</wp:posOffset>
                </wp:positionH>
                <wp:positionV relativeFrom="paragraph">
                  <wp:posOffset>3819525</wp:posOffset>
                </wp:positionV>
                <wp:extent cx="4592955"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592955"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4974BBDD"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48EC8DE" id="Group 25" o:spid="_x0000_s1059" style="position:absolute;margin-left:193.6pt;margin-top:300.75pt;width:361.65pt;height:78.9pt;z-index:252410880;mso-width-relative:margin"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">
                <v:roundrect id="Rounded Rectangle 88" o:spid="_x0000_s1060"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61"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4974BBDD"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Pr>
          <w:noProof/>
        </w:rPr>
        <mc:AlternateContent>
          <mc:Choice Requires="wps">
            <w:drawing>
              <wp:anchor distT="0" distB="0" distL="114300" distR="114300" simplePos="0" relativeHeight="252411904" behindDoc="0" locked="0" layoutInCell="1" allowOverlap="1" wp14:anchorId="22D80C9C" wp14:editId="2EE7C34D">
                <wp:simplePos x="0" y="0"/>
                <wp:positionH relativeFrom="column">
                  <wp:posOffset>-515620</wp:posOffset>
                </wp:positionH>
                <wp:positionV relativeFrom="paragraph">
                  <wp:posOffset>4947285</wp:posOffset>
                </wp:positionV>
                <wp:extent cx="7192645" cy="3862705"/>
                <wp:effectExtent l="12700" t="12700" r="8255" b="10795"/>
                <wp:wrapNone/>
                <wp:docPr id="90" name="Rounded Rectangle 90"/>
                <wp:cNvGraphicFramePr/>
                <a:graphic xmlns:a="http://schemas.openxmlformats.org/drawingml/2006/main">
                  <a:graphicData uri="http://schemas.microsoft.com/office/word/2010/wordprocessingShape">
                    <wps:wsp>
                      <wps:cNvSpPr/>
                      <wps:spPr>
                        <a:xfrm>
                          <a:off x="0" y="0"/>
                          <a:ext cx="7192645" cy="3862705"/>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8CC4DA"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r w:rsidRPr="005D7B16">
                              <w:rPr>
                                <w:rFonts w:ascii="Calibri" w:eastAsia="Calibri" w:hAnsi="Calibri" w:cs="Calibri"/>
                                <w:color w:val="FFFFFF" w:themeColor="background1"/>
                                <w:sz w:val="22"/>
                                <w:szCs w:val="22"/>
                              </w:rPr>
                              <w:t xml:space="preserve">Erickson, B., </w:t>
                            </w:r>
                            <w:proofErr w:type="spellStart"/>
                            <w:r w:rsidRPr="005D7B16">
                              <w:rPr>
                                <w:rFonts w:ascii="Calibri" w:eastAsia="Calibri" w:hAnsi="Calibri" w:cs="Calibri"/>
                                <w:color w:val="FFFFFF" w:themeColor="background1"/>
                                <w:sz w:val="22"/>
                                <w:szCs w:val="22"/>
                              </w:rPr>
                              <w:t>Fausti</w:t>
                            </w:r>
                            <w:proofErr w:type="spellEnd"/>
                            <w:r w:rsidRPr="005D7B16">
                              <w:rPr>
                                <w:rFonts w:ascii="Calibri" w:eastAsia="Calibri" w:hAnsi="Calibri" w:cs="Calibri"/>
                                <w:color w:val="FFFFFF" w:themeColor="background1"/>
                                <w:sz w:val="22"/>
                                <w:szCs w:val="22"/>
                              </w:rPr>
                              <w:t xml:space="preserve">, S., Clay, D., &amp; Clay, S. (2018). Knowledge, Skills, and Abilities in the Precision Agriculture Workforce: An Industry Survey. </w:t>
                            </w:r>
                            <w:r w:rsidRPr="005D7B16">
                              <w:rPr>
                                <w:rFonts w:ascii="Calibri" w:eastAsia="Calibri" w:hAnsi="Calibri" w:cs="Calibri"/>
                                <w:i/>
                                <w:color w:val="FFFFFF" w:themeColor="background1"/>
                                <w:sz w:val="22"/>
                                <w:szCs w:val="22"/>
                              </w:rPr>
                              <w:t>Natural Sciences Education</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47</w:t>
                            </w:r>
                            <w:r w:rsidRPr="005D7B16">
                              <w:rPr>
                                <w:rFonts w:ascii="Calibri" w:eastAsia="Calibri" w:hAnsi="Calibri" w:cs="Calibri"/>
                                <w:color w:val="FFFFFF" w:themeColor="background1"/>
                                <w:sz w:val="22"/>
                                <w:szCs w:val="22"/>
                              </w:rPr>
                              <w:t>(1), 1–11. https://doi.org/10.4195/nse2018.04.0010</w:t>
                            </w:r>
                          </w:p>
                          <w:p w14:paraId="616881BC"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r w:rsidRPr="005D7B16">
                              <w:rPr>
                                <w:rFonts w:ascii="Calibri" w:eastAsia="Calibri" w:hAnsi="Calibri" w:cs="Calibri"/>
                                <w:color w:val="FFFFFF" w:themeColor="background1"/>
                                <w:sz w:val="22"/>
                                <w:szCs w:val="22"/>
                              </w:rPr>
                              <w:t xml:space="preserve">Griffin, E., Ledbetter, A., Sparks, G., &amp; </w:t>
                            </w:r>
                            <w:proofErr w:type="spellStart"/>
                            <w:r w:rsidRPr="005D7B16">
                              <w:rPr>
                                <w:rFonts w:ascii="Calibri" w:eastAsia="Calibri" w:hAnsi="Calibri" w:cs="Calibri"/>
                                <w:color w:val="FFFFFF" w:themeColor="background1"/>
                                <w:sz w:val="22"/>
                                <w:szCs w:val="22"/>
                              </w:rPr>
                              <w:t>Langan</w:t>
                            </w:r>
                            <w:proofErr w:type="spellEnd"/>
                            <w:r w:rsidRPr="005D7B16">
                              <w:rPr>
                                <w:rFonts w:ascii="Calibri" w:eastAsia="Calibri" w:hAnsi="Calibri" w:cs="Calibri"/>
                                <w:color w:val="FFFFFF" w:themeColor="background1"/>
                                <w:sz w:val="22"/>
                                <w:szCs w:val="22"/>
                              </w:rPr>
                              <w:t xml:space="preserve">, E. (2021). </w:t>
                            </w:r>
                            <w:r w:rsidRPr="005D7B16">
                              <w:rPr>
                                <w:rFonts w:ascii="Calibri" w:eastAsia="Calibri" w:hAnsi="Calibri" w:cs="Calibri"/>
                                <w:i/>
                                <w:color w:val="FFFFFF" w:themeColor="background1"/>
                                <w:sz w:val="22"/>
                                <w:szCs w:val="22"/>
                              </w:rPr>
                              <w:t>A First Look at Communication Theory (10th Edition)</w:t>
                            </w:r>
                            <w:r w:rsidRPr="005D7B16">
                              <w:rPr>
                                <w:rFonts w:ascii="Calibri" w:eastAsia="Calibri" w:hAnsi="Calibri" w:cs="Calibri"/>
                                <w:color w:val="FFFFFF" w:themeColor="background1"/>
                                <w:sz w:val="22"/>
                                <w:szCs w:val="22"/>
                              </w:rPr>
                              <w:t>. https://www.afirstlook.com/edition-10/theory-resources/by-theory/Media-Multiplexity-Theory/overview</w:t>
                            </w:r>
                          </w:p>
                          <w:p w14:paraId="0145FF63"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proofErr w:type="spellStart"/>
                            <w:r w:rsidRPr="005D7B16">
                              <w:rPr>
                                <w:rFonts w:ascii="Calibri" w:eastAsia="Calibri" w:hAnsi="Calibri" w:cs="Calibri"/>
                                <w:color w:val="FFFFFF" w:themeColor="background1"/>
                                <w:sz w:val="22"/>
                                <w:szCs w:val="22"/>
                              </w:rPr>
                              <w:t>Lowenberg</w:t>
                            </w:r>
                            <w:proofErr w:type="spellEnd"/>
                            <w:r w:rsidRPr="005D7B16">
                              <w:rPr>
                                <w:rFonts w:ascii="Calibri" w:eastAsia="Calibri" w:hAnsi="Calibri" w:cs="Calibri"/>
                                <w:color w:val="FFFFFF" w:themeColor="background1"/>
                                <w:sz w:val="22"/>
                                <w:szCs w:val="22"/>
                              </w:rPr>
                              <w:t xml:space="preserve">‐DeBoer, J., &amp; Erickson, B. (2019). Setting the Record Straight on Precision Agriculture Adoption. </w:t>
                            </w:r>
                            <w:r w:rsidRPr="005D7B16">
                              <w:rPr>
                                <w:rFonts w:ascii="Calibri" w:eastAsia="Calibri" w:hAnsi="Calibri" w:cs="Calibri"/>
                                <w:i/>
                                <w:color w:val="FFFFFF" w:themeColor="background1"/>
                                <w:sz w:val="22"/>
                                <w:szCs w:val="22"/>
                              </w:rPr>
                              <w:t>Agronomy Journal</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111</w:t>
                            </w:r>
                            <w:r w:rsidRPr="005D7B16">
                              <w:rPr>
                                <w:rFonts w:ascii="Calibri" w:eastAsia="Calibri" w:hAnsi="Calibri" w:cs="Calibri"/>
                                <w:color w:val="FFFFFF" w:themeColor="background1"/>
                                <w:sz w:val="22"/>
                                <w:szCs w:val="22"/>
                              </w:rPr>
                              <w:t>(4), 1552–1569. https://doi.org/10.2134/agronj2018.12.0779</w:t>
                            </w:r>
                          </w:p>
                          <w:p w14:paraId="756336A1"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proofErr w:type="spellStart"/>
                            <w:r w:rsidRPr="005D7B16">
                              <w:rPr>
                                <w:rFonts w:ascii="Calibri" w:eastAsia="Calibri" w:hAnsi="Calibri" w:cs="Calibri"/>
                                <w:color w:val="FFFFFF" w:themeColor="background1"/>
                                <w:sz w:val="22"/>
                                <w:szCs w:val="22"/>
                              </w:rPr>
                              <w:t>Osinga</w:t>
                            </w:r>
                            <w:proofErr w:type="spellEnd"/>
                            <w:r w:rsidRPr="005D7B16">
                              <w:rPr>
                                <w:rFonts w:ascii="Calibri" w:eastAsia="Calibri" w:hAnsi="Calibri" w:cs="Calibri"/>
                                <w:color w:val="FFFFFF" w:themeColor="background1"/>
                                <w:sz w:val="22"/>
                                <w:szCs w:val="22"/>
                              </w:rPr>
                              <w:t xml:space="preserve">, S. A., </w:t>
                            </w:r>
                            <w:proofErr w:type="spellStart"/>
                            <w:r w:rsidRPr="005D7B16">
                              <w:rPr>
                                <w:rFonts w:ascii="Calibri" w:eastAsia="Calibri" w:hAnsi="Calibri" w:cs="Calibri"/>
                                <w:color w:val="FFFFFF" w:themeColor="background1"/>
                                <w:sz w:val="22"/>
                                <w:szCs w:val="22"/>
                              </w:rPr>
                              <w:t>Paudel</w:t>
                            </w:r>
                            <w:proofErr w:type="spellEnd"/>
                            <w:r w:rsidRPr="005D7B16">
                              <w:rPr>
                                <w:rFonts w:ascii="Calibri" w:eastAsia="Calibri" w:hAnsi="Calibri" w:cs="Calibri"/>
                                <w:color w:val="FFFFFF" w:themeColor="background1"/>
                                <w:sz w:val="22"/>
                                <w:szCs w:val="22"/>
                              </w:rPr>
                              <w:t xml:space="preserve">, D., </w:t>
                            </w:r>
                            <w:proofErr w:type="spellStart"/>
                            <w:r w:rsidRPr="005D7B16">
                              <w:rPr>
                                <w:rFonts w:ascii="Calibri" w:eastAsia="Calibri" w:hAnsi="Calibri" w:cs="Calibri"/>
                                <w:color w:val="FFFFFF" w:themeColor="background1"/>
                                <w:sz w:val="22"/>
                                <w:szCs w:val="22"/>
                              </w:rPr>
                              <w:t>Mouzakitis</w:t>
                            </w:r>
                            <w:proofErr w:type="spellEnd"/>
                            <w:r w:rsidRPr="005D7B16">
                              <w:rPr>
                                <w:rFonts w:ascii="Calibri" w:eastAsia="Calibri" w:hAnsi="Calibri" w:cs="Calibri"/>
                                <w:color w:val="FFFFFF" w:themeColor="background1"/>
                                <w:sz w:val="22"/>
                                <w:szCs w:val="22"/>
                              </w:rPr>
                              <w:t xml:space="preserve">, S. A., &amp; </w:t>
                            </w:r>
                            <w:proofErr w:type="spellStart"/>
                            <w:r w:rsidRPr="005D7B16">
                              <w:rPr>
                                <w:rFonts w:ascii="Calibri" w:eastAsia="Calibri" w:hAnsi="Calibri" w:cs="Calibri"/>
                                <w:color w:val="FFFFFF" w:themeColor="background1"/>
                                <w:sz w:val="22"/>
                                <w:szCs w:val="22"/>
                              </w:rPr>
                              <w:t>Athanasiadis</w:t>
                            </w:r>
                            <w:proofErr w:type="spellEnd"/>
                            <w:r w:rsidRPr="005D7B16">
                              <w:rPr>
                                <w:rFonts w:ascii="Calibri" w:eastAsia="Calibri" w:hAnsi="Calibri" w:cs="Calibri"/>
                                <w:color w:val="FFFFFF" w:themeColor="background1"/>
                                <w:sz w:val="22"/>
                                <w:szCs w:val="22"/>
                              </w:rPr>
                              <w:t xml:space="preserve">, I. N. (2022). Big data in agriculture: Between opportunity and solution. </w:t>
                            </w:r>
                            <w:r w:rsidRPr="005D7B16">
                              <w:rPr>
                                <w:rFonts w:ascii="Calibri" w:eastAsia="Calibri" w:hAnsi="Calibri" w:cs="Calibri"/>
                                <w:i/>
                                <w:color w:val="FFFFFF" w:themeColor="background1"/>
                                <w:sz w:val="22"/>
                                <w:szCs w:val="22"/>
                              </w:rPr>
                              <w:t>Agricultural Systems</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195</w:t>
                            </w:r>
                            <w:r w:rsidRPr="005D7B16">
                              <w:rPr>
                                <w:rFonts w:ascii="Calibri" w:eastAsia="Calibri" w:hAnsi="Calibri" w:cs="Calibri"/>
                                <w:color w:val="FFFFFF" w:themeColor="background1"/>
                                <w:sz w:val="22"/>
                                <w:szCs w:val="22"/>
                              </w:rPr>
                              <w:t>, 103298. https://doi.org/10.1016/j.agsy.2021.103298</w:t>
                            </w:r>
                          </w:p>
                          <w:p w14:paraId="7A33AB22"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proofErr w:type="spellStart"/>
                            <w:r w:rsidRPr="005D7B16">
                              <w:rPr>
                                <w:rFonts w:ascii="Calibri" w:eastAsia="Calibri" w:hAnsi="Calibri" w:cs="Calibri"/>
                                <w:color w:val="FFFFFF" w:themeColor="background1"/>
                                <w:sz w:val="22"/>
                                <w:szCs w:val="22"/>
                              </w:rPr>
                              <w:t>Rotz</w:t>
                            </w:r>
                            <w:proofErr w:type="spellEnd"/>
                            <w:r w:rsidRPr="005D7B16">
                              <w:rPr>
                                <w:rFonts w:ascii="Calibri" w:eastAsia="Calibri" w:hAnsi="Calibri" w:cs="Calibri"/>
                                <w:color w:val="FFFFFF" w:themeColor="background1"/>
                                <w:sz w:val="22"/>
                                <w:szCs w:val="22"/>
                              </w:rPr>
                              <w:t xml:space="preserve">, S., Duncan, E., Small, M., </w:t>
                            </w:r>
                            <w:proofErr w:type="spellStart"/>
                            <w:r w:rsidRPr="005D7B16">
                              <w:rPr>
                                <w:rFonts w:ascii="Calibri" w:eastAsia="Calibri" w:hAnsi="Calibri" w:cs="Calibri"/>
                                <w:color w:val="FFFFFF" w:themeColor="background1"/>
                                <w:sz w:val="22"/>
                                <w:szCs w:val="22"/>
                              </w:rPr>
                              <w:t>Botschner</w:t>
                            </w:r>
                            <w:proofErr w:type="spellEnd"/>
                            <w:r w:rsidRPr="005D7B16">
                              <w:rPr>
                                <w:rFonts w:ascii="Calibri" w:eastAsia="Calibri" w:hAnsi="Calibri" w:cs="Calibri"/>
                                <w:color w:val="FFFFFF" w:themeColor="background1"/>
                                <w:sz w:val="22"/>
                                <w:szCs w:val="22"/>
                              </w:rPr>
                              <w:t xml:space="preserve">, J., Dara, R., Mosby, I., Reed, M., &amp; Fraser, E. D. G. (2019). The Politics of Digital Agricultural Technologies: A Preliminary Review. </w:t>
                            </w:r>
                            <w:proofErr w:type="spellStart"/>
                            <w:r w:rsidRPr="005D7B16">
                              <w:rPr>
                                <w:rFonts w:ascii="Calibri" w:eastAsia="Calibri" w:hAnsi="Calibri" w:cs="Calibri"/>
                                <w:i/>
                                <w:color w:val="FFFFFF" w:themeColor="background1"/>
                                <w:sz w:val="22"/>
                                <w:szCs w:val="22"/>
                              </w:rPr>
                              <w:t>Sociologia</w:t>
                            </w:r>
                            <w:proofErr w:type="spellEnd"/>
                            <w:r w:rsidRPr="005D7B16">
                              <w:rPr>
                                <w:rFonts w:ascii="Calibri" w:eastAsia="Calibri" w:hAnsi="Calibri" w:cs="Calibri"/>
                                <w:i/>
                                <w:color w:val="FFFFFF" w:themeColor="background1"/>
                                <w:sz w:val="22"/>
                                <w:szCs w:val="22"/>
                              </w:rPr>
                              <w:t xml:space="preserve"> </w:t>
                            </w:r>
                            <w:proofErr w:type="spellStart"/>
                            <w:r w:rsidRPr="005D7B16">
                              <w:rPr>
                                <w:rFonts w:ascii="Calibri" w:eastAsia="Calibri" w:hAnsi="Calibri" w:cs="Calibri"/>
                                <w:i/>
                                <w:color w:val="FFFFFF" w:themeColor="background1"/>
                                <w:sz w:val="22"/>
                                <w:szCs w:val="22"/>
                              </w:rPr>
                              <w:t>Ruralis</w:t>
                            </w:r>
                            <w:proofErr w:type="spellEnd"/>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59</w:t>
                            </w:r>
                            <w:r w:rsidRPr="005D7B16">
                              <w:rPr>
                                <w:rFonts w:ascii="Calibri" w:eastAsia="Calibri" w:hAnsi="Calibri" w:cs="Calibri"/>
                                <w:color w:val="FFFFFF" w:themeColor="background1"/>
                                <w:sz w:val="22"/>
                                <w:szCs w:val="22"/>
                              </w:rPr>
                              <w:t>(2), 203–229. https://doi.org/10.1111/soru.12233</w:t>
                            </w:r>
                          </w:p>
                          <w:p w14:paraId="2B392B44"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r w:rsidRPr="005D7B16">
                              <w:rPr>
                                <w:rFonts w:ascii="Calibri" w:eastAsia="Calibri" w:hAnsi="Calibri" w:cs="Calibri"/>
                                <w:color w:val="FFFFFF" w:themeColor="background1"/>
                                <w:sz w:val="22"/>
                                <w:szCs w:val="22"/>
                              </w:rPr>
                              <w:t xml:space="preserve">Sheets, K. D. (2018). The Japanese Impact on Global Drone Policy and Law: Why a Laggard United States and Other Nations Should Look to Japan in the Context of Drone Usage. </w:t>
                            </w:r>
                            <w:r w:rsidRPr="005D7B16">
                              <w:rPr>
                                <w:rFonts w:ascii="Calibri" w:eastAsia="Calibri" w:hAnsi="Calibri" w:cs="Calibri"/>
                                <w:i/>
                                <w:color w:val="FFFFFF" w:themeColor="background1"/>
                                <w:sz w:val="22"/>
                                <w:szCs w:val="22"/>
                              </w:rPr>
                              <w:t>Indiana Journal of Global Legal Studies</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25</w:t>
                            </w:r>
                            <w:r w:rsidRPr="005D7B16">
                              <w:rPr>
                                <w:rFonts w:ascii="Calibri" w:eastAsia="Calibri" w:hAnsi="Calibri" w:cs="Calibri"/>
                                <w:color w:val="FFFFFF" w:themeColor="background1"/>
                                <w:sz w:val="22"/>
                                <w:szCs w:val="22"/>
                              </w:rPr>
                              <w:t>(1), 513. https://doi.org/10.2979/indjglolegstu.25.1.0513</w:t>
                            </w:r>
                          </w:p>
                          <w:p w14:paraId="2B558451" w14:textId="4B3DA98B" w:rsidR="00782941" w:rsidRPr="00782941" w:rsidRDefault="005D7B16" w:rsidP="005D7B16">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5D7B16">
                              <w:rPr>
                                <w:rFonts w:ascii="Calibri" w:eastAsia="Calibri" w:hAnsi="Calibri" w:cs="Calibri"/>
                                <w:color w:val="FFFFFF" w:themeColor="background1"/>
                                <w:sz w:val="22"/>
                                <w:szCs w:val="22"/>
                              </w:rPr>
                              <w:t xml:space="preserve">Shekhar, S., </w:t>
                            </w:r>
                            <w:proofErr w:type="spellStart"/>
                            <w:r w:rsidRPr="005D7B16">
                              <w:rPr>
                                <w:rFonts w:ascii="Calibri" w:eastAsia="Calibri" w:hAnsi="Calibri" w:cs="Calibri"/>
                                <w:color w:val="FFFFFF" w:themeColor="background1"/>
                                <w:sz w:val="22"/>
                                <w:szCs w:val="22"/>
                              </w:rPr>
                              <w:t>Schnable</w:t>
                            </w:r>
                            <w:proofErr w:type="spellEnd"/>
                            <w:r w:rsidRPr="005D7B16">
                              <w:rPr>
                                <w:rFonts w:ascii="Calibri" w:eastAsia="Calibri" w:hAnsi="Calibri" w:cs="Calibri"/>
                                <w:color w:val="FFFFFF" w:themeColor="background1"/>
                                <w:sz w:val="22"/>
                                <w:szCs w:val="22"/>
                              </w:rPr>
                              <w:t xml:space="preserve">, P., </w:t>
                            </w:r>
                            <w:proofErr w:type="spellStart"/>
                            <w:r w:rsidRPr="005D7B16">
                              <w:rPr>
                                <w:rFonts w:ascii="Calibri" w:eastAsia="Calibri" w:hAnsi="Calibri" w:cs="Calibri"/>
                                <w:color w:val="FFFFFF" w:themeColor="background1"/>
                                <w:sz w:val="22"/>
                                <w:szCs w:val="22"/>
                              </w:rPr>
                              <w:t>LeBauer</w:t>
                            </w:r>
                            <w:proofErr w:type="spellEnd"/>
                            <w:r w:rsidRPr="005D7B16">
                              <w:rPr>
                                <w:rFonts w:ascii="Calibri" w:eastAsia="Calibri" w:hAnsi="Calibri" w:cs="Calibri"/>
                                <w:color w:val="FFFFFF" w:themeColor="background1"/>
                                <w:sz w:val="22"/>
                                <w:szCs w:val="22"/>
                              </w:rPr>
                              <w:t xml:space="preserve">, D., Baylis, K., &amp; </w:t>
                            </w:r>
                            <w:proofErr w:type="spellStart"/>
                            <w:r w:rsidRPr="005D7B16">
                              <w:rPr>
                                <w:rFonts w:ascii="Calibri" w:eastAsia="Calibri" w:hAnsi="Calibri" w:cs="Calibri"/>
                                <w:color w:val="FFFFFF" w:themeColor="background1"/>
                                <w:sz w:val="22"/>
                                <w:szCs w:val="22"/>
                              </w:rPr>
                              <w:t>VanderWaal</w:t>
                            </w:r>
                            <w:proofErr w:type="spellEnd"/>
                            <w:r w:rsidRPr="005D7B16">
                              <w:rPr>
                                <w:rFonts w:ascii="Calibri" w:eastAsia="Calibri" w:hAnsi="Calibri" w:cs="Calibri"/>
                                <w:color w:val="FFFFFF" w:themeColor="background1"/>
                                <w:sz w:val="22"/>
                                <w:szCs w:val="22"/>
                              </w:rPr>
                              <w:t>, K. (2017). Agriculture Big Data (</w:t>
                            </w:r>
                            <w:proofErr w:type="spellStart"/>
                            <w:r w:rsidRPr="005D7B16">
                              <w:rPr>
                                <w:rFonts w:ascii="Calibri" w:eastAsia="Calibri" w:hAnsi="Calibri" w:cs="Calibri"/>
                                <w:color w:val="FFFFFF" w:themeColor="background1"/>
                                <w:sz w:val="22"/>
                                <w:szCs w:val="22"/>
                              </w:rPr>
                              <w:t>AgBD</w:t>
                            </w:r>
                            <w:proofErr w:type="spellEnd"/>
                            <w:r w:rsidRPr="005D7B16">
                              <w:rPr>
                                <w:rFonts w:ascii="Calibri" w:eastAsia="Calibri" w:hAnsi="Calibri" w:cs="Calibri"/>
                                <w:color w:val="FFFFFF" w:themeColor="background1"/>
                                <w:sz w:val="22"/>
                                <w:szCs w:val="22"/>
                              </w:rPr>
                              <w:t>) Challenges and Opportunities from Farm to Table: A Midwest Big Data Hub Community Whitepaper. Whitepaper for the US National Institute of Food and Agriculture.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D80C9C" id="Rounded Rectangle 90" o:spid="_x0000_s1062" style="position:absolute;margin-left:-40.6pt;margin-top:389.55pt;width:566.35pt;height:304.1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" fillcolor="#e3a2b3" strokecolor="white [3212]" strokeweight="2.25pt">
                <v:stroke joinstyle="miter"/>
                <v:textbox>
                  <w:txbxContent>
                    <w:p w14:paraId="068CC4DA"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r w:rsidRPr="005D7B16">
                        <w:rPr>
                          <w:rFonts w:ascii="Calibri" w:eastAsia="Calibri" w:hAnsi="Calibri" w:cs="Calibri"/>
                          <w:color w:val="FFFFFF" w:themeColor="background1"/>
                          <w:sz w:val="22"/>
                          <w:szCs w:val="22"/>
                        </w:rPr>
                        <w:t xml:space="preserve">Erickson, B., </w:t>
                      </w:r>
                      <w:proofErr w:type="spellStart"/>
                      <w:r w:rsidRPr="005D7B16">
                        <w:rPr>
                          <w:rFonts w:ascii="Calibri" w:eastAsia="Calibri" w:hAnsi="Calibri" w:cs="Calibri"/>
                          <w:color w:val="FFFFFF" w:themeColor="background1"/>
                          <w:sz w:val="22"/>
                          <w:szCs w:val="22"/>
                        </w:rPr>
                        <w:t>Fausti</w:t>
                      </w:r>
                      <w:proofErr w:type="spellEnd"/>
                      <w:r w:rsidRPr="005D7B16">
                        <w:rPr>
                          <w:rFonts w:ascii="Calibri" w:eastAsia="Calibri" w:hAnsi="Calibri" w:cs="Calibri"/>
                          <w:color w:val="FFFFFF" w:themeColor="background1"/>
                          <w:sz w:val="22"/>
                          <w:szCs w:val="22"/>
                        </w:rPr>
                        <w:t xml:space="preserve">, S., Clay, D., &amp; Clay, S. (2018). Knowledge, Skills, and Abilities in the Precision Agriculture Workforce: An Industry Survey. </w:t>
                      </w:r>
                      <w:r w:rsidRPr="005D7B16">
                        <w:rPr>
                          <w:rFonts w:ascii="Calibri" w:eastAsia="Calibri" w:hAnsi="Calibri" w:cs="Calibri"/>
                          <w:i/>
                          <w:color w:val="FFFFFF" w:themeColor="background1"/>
                          <w:sz w:val="22"/>
                          <w:szCs w:val="22"/>
                        </w:rPr>
                        <w:t>Natural Sciences Education</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47</w:t>
                      </w:r>
                      <w:r w:rsidRPr="005D7B16">
                        <w:rPr>
                          <w:rFonts w:ascii="Calibri" w:eastAsia="Calibri" w:hAnsi="Calibri" w:cs="Calibri"/>
                          <w:color w:val="FFFFFF" w:themeColor="background1"/>
                          <w:sz w:val="22"/>
                          <w:szCs w:val="22"/>
                        </w:rPr>
                        <w:t>(1), 1–11. https://doi.org/10.4195/nse2018.04.0010</w:t>
                      </w:r>
                    </w:p>
                    <w:p w14:paraId="616881BC"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r w:rsidRPr="005D7B16">
                        <w:rPr>
                          <w:rFonts w:ascii="Calibri" w:eastAsia="Calibri" w:hAnsi="Calibri" w:cs="Calibri"/>
                          <w:color w:val="FFFFFF" w:themeColor="background1"/>
                          <w:sz w:val="22"/>
                          <w:szCs w:val="22"/>
                        </w:rPr>
                        <w:t xml:space="preserve">Griffin, E., Ledbetter, A., Sparks, G., &amp; </w:t>
                      </w:r>
                      <w:proofErr w:type="spellStart"/>
                      <w:r w:rsidRPr="005D7B16">
                        <w:rPr>
                          <w:rFonts w:ascii="Calibri" w:eastAsia="Calibri" w:hAnsi="Calibri" w:cs="Calibri"/>
                          <w:color w:val="FFFFFF" w:themeColor="background1"/>
                          <w:sz w:val="22"/>
                          <w:szCs w:val="22"/>
                        </w:rPr>
                        <w:t>Langan</w:t>
                      </w:r>
                      <w:proofErr w:type="spellEnd"/>
                      <w:r w:rsidRPr="005D7B16">
                        <w:rPr>
                          <w:rFonts w:ascii="Calibri" w:eastAsia="Calibri" w:hAnsi="Calibri" w:cs="Calibri"/>
                          <w:color w:val="FFFFFF" w:themeColor="background1"/>
                          <w:sz w:val="22"/>
                          <w:szCs w:val="22"/>
                        </w:rPr>
                        <w:t xml:space="preserve">, E. (2021). </w:t>
                      </w:r>
                      <w:r w:rsidRPr="005D7B16">
                        <w:rPr>
                          <w:rFonts w:ascii="Calibri" w:eastAsia="Calibri" w:hAnsi="Calibri" w:cs="Calibri"/>
                          <w:i/>
                          <w:color w:val="FFFFFF" w:themeColor="background1"/>
                          <w:sz w:val="22"/>
                          <w:szCs w:val="22"/>
                        </w:rPr>
                        <w:t>A First Look at Communication Theory (10th Edition)</w:t>
                      </w:r>
                      <w:r w:rsidRPr="005D7B16">
                        <w:rPr>
                          <w:rFonts w:ascii="Calibri" w:eastAsia="Calibri" w:hAnsi="Calibri" w:cs="Calibri"/>
                          <w:color w:val="FFFFFF" w:themeColor="background1"/>
                          <w:sz w:val="22"/>
                          <w:szCs w:val="22"/>
                        </w:rPr>
                        <w:t>. https://www.afirstlook.com/edition-10/theory-resources/by-theory/Media-Multiplexity-Theory/overview</w:t>
                      </w:r>
                    </w:p>
                    <w:p w14:paraId="0145FF63"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proofErr w:type="spellStart"/>
                      <w:r w:rsidRPr="005D7B16">
                        <w:rPr>
                          <w:rFonts w:ascii="Calibri" w:eastAsia="Calibri" w:hAnsi="Calibri" w:cs="Calibri"/>
                          <w:color w:val="FFFFFF" w:themeColor="background1"/>
                          <w:sz w:val="22"/>
                          <w:szCs w:val="22"/>
                        </w:rPr>
                        <w:t>Lowenberg</w:t>
                      </w:r>
                      <w:proofErr w:type="spellEnd"/>
                      <w:r w:rsidRPr="005D7B16">
                        <w:rPr>
                          <w:rFonts w:ascii="Calibri" w:eastAsia="Calibri" w:hAnsi="Calibri" w:cs="Calibri"/>
                          <w:color w:val="FFFFFF" w:themeColor="background1"/>
                          <w:sz w:val="22"/>
                          <w:szCs w:val="22"/>
                        </w:rPr>
                        <w:t xml:space="preserve">‐DeBoer, J., &amp; Erickson, B. (2019). Setting the Record Straight on Precision Agriculture Adoption. </w:t>
                      </w:r>
                      <w:r w:rsidRPr="005D7B16">
                        <w:rPr>
                          <w:rFonts w:ascii="Calibri" w:eastAsia="Calibri" w:hAnsi="Calibri" w:cs="Calibri"/>
                          <w:i/>
                          <w:color w:val="FFFFFF" w:themeColor="background1"/>
                          <w:sz w:val="22"/>
                          <w:szCs w:val="22"/>
                        </w:rPr>
                        <w:t>Agronomy Journal</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111</w:t>
                      </w:r>
                      <w:r w:rsidRPr="005D7B16">
                        <w:rPr>
                          <w:rFonts w:ascii="Calibri" w:eastAsia="Calibri" w:hAnsi="Calibri" w:cs="Calibri"/>
                          <w:color w:val="FFFFFF" w:themeColor="background1"/>
                          <w:sz w:val="22"/>
                          <w:szCs w:val="22"/>
                        </w:rPr>
                        <w:t>(4), 1552–1569. https://doi.org/10.2134/agronj2018.12.0779</w:t>
                      </w:r>
                    </w:p>
                    <w:p w14:paraId="756336A1"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proofErr w:type="spellStart"/>
                      <w:r w:rsidRPr="005D7B16">
                        <w:rPr>
                          <w:rFonts w:ascii="Calibri" w:eastAsia="Calibri" w:hAnsi="Calibri" w:cs="Calibri"/>
                          <w:color w:val="FFFFFF" w:themeColor="background1"/>
                          <w:sz w:val="22"/>
                          <w:szCs w:val="22"/>
                        </w:rPr>
                        <w:t>Osinga</w:t>
                      </w:r>
                      <w:proofErr w:type="spellEnd"/>
                      <w:r w:rsidRPr="005D7B16">
                        <w:rPr>
                          <w:rFonts w:ascii="Calibri" w:eastAsia="Calibri" w:hAnsi="Calibri" w:cs="Calibri"/>
                          <w:color w:val="FFFFFF" w:themeColor="background1"/>
                          <w:sz w:val="22"/>
                          <w:szCs w:val="22"/>
                        </w:rPr>
                        <w:t xml:space="preserve">, S. A., </w:t>
                      </w:r>
                      <w:proofErr w:type="spellStart"/>
                      <w:r w:rsidRPr="005D7B16">
                        <w:rPr>
                          <w:rFonts w:ascii="Calibri" w:eastAsia="Calibri" w:hAnsi="Calibri" w:cs="Calibri"/>
                          <w:color w:val="FFFFFF" w:themeColor="background1"/>
                          <w:sz w:val="22"/>
                          <w:szCs w:val="22"/>
                        </w:rPr>
                        <w:t>Paudel</w:t>
                      </w:r>
                      <w:proofErr w:type="spellEnd"/>
                      <w:r w:rsidRPr="005D7B16">
                        <w:rPr>
                          <w:rFonts w:ascii="Calibri" w:eastAsia="Calibri" w:hAnsi="Calibri" w:cs="Calibri"/>
                          <w:color w:val="FFFFFF" w:themeColor="background1"/>
                          <w:sz w:val="22"/>
                          <w:szCs w:val="22"/>
                        </w:rPr>
                        <w:t xml:space="preserve">, D., </w:t>
                      </w:r>
                      <w:proofErr w:type="spellStart"/>
                      <w:r w:rsidRPr="005D7B16">
                        <w:rPr>
                          <w:rFonts w:ascii="Calibri" w:eastAsia="Calibri" w:hAnsi="Calibri" w:cs="Calibri"/>
                          <w:color w:val="FFFFFF" w:themeColor="background1"/>
                          <w:sz w:val="22"/>
                          <w:szCs w:val="22"/>
                        </w:rPr>
                        <w:t>Mouzakitis</w:t>
                      </w:r>
                      <w:proofErr w:type="spellEnd"/>
                      <w:r w:rsidRPr="005D7B16">
                        <w:rPr>
                          <w:rFonts w:ascii="Calibri" w:eastAsia="Calibri" w:hAnsi="Calibri" w:cs="Calibri"/>
                          <w:color w:val="FFFFFF" w:themeColor="background1"/>
                          <w:sz w:val="22"/>
                          <w:szCs w:val="22"/>
                        </w:rPr>
                        <w:t xml:space="preserve">, S. A., &amp; </w:t>
                      </w:r>
                      <w:proofErr w:type="spellStart"/>
                      <w:r w:rsidRPr="005D7B16">
                        <w:rPr>
                          <w:rFonts w:ascii="Calibri" w:eastAsia="Calibri" w:hAnsi="Calibri" w:cs="Calibri"/>
                          <w:color w:val="FFFFFF" w:themeColor="background1"/>
                          <w:sz w:val="22"/>
                          <w:szCs w:val="22"/>
                        </w:rPr>
                        <w:t>Athanasiadis</w:t>
                      </w:r>
                      <w:proofErr w:type="spellEnd"/>
                      <w:r w:rsidRPr="005D7B16">
                        <w:rPr>
                          <w:rFonts w:ascii="Calibri" w:eastAsia="Calibri" w:hAnsi="Calibri" w:cs="Calibri"/>
                          <w:color w:val="FFFFFF" w:themeColor="background1"/>
                          <w:sz w:val="22"/>
                          <w:szCs w:val="22"/>
                        </w:rPr>
                        <w:t xml:space="preserve">, I. N. (2022). Big data in agriculture: Between opportunity and solution. </w:t>
                      </w:r>
                      <w:r w:rsidRPr="005D7B16">
                        <w:rPr>
                          <w:rFonts w:ascii="Calibri" w:eastAsia="Calibri" w:hAnsi="Calibri" w:cs="Calibri"/>
                          <w:i/>
                          <w:color w:val="FFFFFF" w:themeColor="background1"/>
                          <w:sz w:val="22"/>
                          <w:szCs w:val="22"/>
                        </w:rPr>
                        <w:t>Agricultural Systems</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195</w:t>
                      </w:r>
                      <w:r w:rsidRPr="005D7B16">
                        <w:rPr>
                          <w:rFonts w:ascii="Calibri" w:eastAsia="Calibri" w:hAnsi="Calibri" w:cs="Calibri"/>
                          <w:color w:val="FFFFFF" w:themeColor="background1"/>
                          <w:sz w:val="22"/>
                          <w:szCs w:val="22"/>
                        </w:rPr>
                        <w:t>, 103298. https://doi.org/10.1016/j.agsy.2021.103298</w:t>
                      </w:r>
                    </w:p>
                    <w:p w14:paraId="7A33AB22"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proofErr w:type="spellStart"/>
                      <w:r w:rsidRPr="005D7B16">
                        <w:rPr>
                          <w:rFonts w:ascii="Calibri" w:eastAsia="Calibri" w:hAnsi="Calibri" w:cs="Calibri"/>
                          <w:color w:val="FFFFFF" w:themeColor="background1"/>
                          <w:sz w:val="22"/>
                          <w:szCs w:val="22"/>
                        </w:rPr>
                        <w:t>Rotz</w:t>
                      </w:r>
                      <w:proofErr w:type="spellEnd"/>
                      <w:r w:rsidRPr="005D7B16">
                        <w:rPr>
                          <w:rFonts w:ascii="Calibri" w:eastAsia="Calibri" w:hAnsi="Calibri" w:cs="Calibri"/>
                          <w:color w:val="FFFFFF" w:themeColor="background1"/>
                          <w:sz w:val="22"/>
                          <w:szCs w:val="22"/>
                        </w:rPr>
                        <w:t xml:space="preserve">, S., Duncan, E., Small, M., </w:t>
                      </w:r>
                      <w:proofErr w:type="spellStart"/>
                      <w:r w:rsidRPr="005D7B16">
                        <w:rPr>
                          <w:rFonts w:ascii="Calibri" w:eastAsia="Calibri" w:hAnsi="Calibri" w:cs="Calibri"/>
                          <w:color w:val="FFFFFF" w:themeColor="background1"/>
                          <w:sz w:val="22"/>
                          <w:szCs w:val="22"/>
                        </w:rPr>
                        <w:t>Botschner</w:t>
                      </w:r>
                      <w:proofErr w:type="spellEnd"/>
                      <w:r w:rsidRPr="005D7B16">
                        <w:rPr>
                          <w:rFonts w:ascii="Calibri" w:eastAsia="Calibri" w:hAnsi="Calibri" w:cs="Calibri"/>
                          <w:color w:val="FFFFFF" w:themeColor="background1"/>
                          <w:sz w:val="22"/>
                          <w:szCs w:val="22"/>
                        </w:rPr>
                        <w:t xml:space="preserve">, J., Dara, R., Mosby, I., Reed, M., &amp; Fraser, E. D. G. (2019). The Politics of Digital Agricultural Technologies: A Preliminary Review. </w:t>
                      </w:r>
                      <w:proofErr w:type="spellStart"/>
                      <w:r w:rsidRPr="005D7B16">
                        <w:rPr>
                          <w:rFonts w:ascii="Calibri" w:eastAsia="Calibri" w:hAnsi="Calibri" w:cs="Calibri"/>
                          <w:i/>
                          <w:color w:val="FFFFFF" w:themeColor="background1"/>
                          <w:sz w:val="22"/>
                          <w:szCs w:val="22"/>
                        </w:rPr>
                        <w:t>Sociologia</w:t>
                      </w:r>
                      <w:proofErr w:type="spellEnd"/>
                      <w:r w:rsidRPr="005D7B16">
                        <w:rPr>
                          <w:rFonts w:ascii="Calibri" w:eastAsia="Calibri" w:hAnsi="Calibri" w:cs="Calibri"/>
                          <w:i/>
                          <w:color w:val="FFFFFF" w:themeColor="background1"/>
                          <w:sz w:val="22"/>
                          <w:szCs w:val="22"/>
                        </w:rPr>
                        <w:t xml:space="preserve"> </w:t>
                      </w:r>
                      <w:proofErr w:type="spellStart"/>
                      <w:r w:rsidRPr="005D7B16">
                        <w:rPr>
                          <w:rFonts w:ascii="Calibri" w:eastAsia="Calibri" w:hAnsi="Calibri" w:cs="Calibri"/>
                          <w:i/>
                          <w:color w:val="FFFFFF" w:themeColor="background1"/>
                          <w:sz w:val="22"/>
                          <w:szCs w:val="22"/>
                        </w:rPr>
                        <w:t>Ruralis</w:t>
                      </w:r>
                      <w:proofErr w:type="spellEnd"/>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59</w:t>
                      </w:r>
                      <w:r w:rsidRPr="005D7B16">
                        <w:rPr>
                          <w:rFonts w:ascii="Calibri" w:eastAsia="Calibri" w:hAnsi="Calibri" w:cs="Calibri"/>
                          <w:color w:val="FFFFFF" w:themeColor="background1"/>
                          <w:sz w:val="22"/>
                          <w:szCs w:val="22"/>
                        </w:rPr>
                        <w:t>(2), 203–229. https://doi.org/10.1111/soru.12233</w:t>
                      </w:r>
                    </w:p>
                    <w:p w14:paraId="2B392B44" w14:textId="77777777" w:rsidR="005D7B16" w:rsidRPr="005D7B16" w:rsidRDefault="005D7B16" w:rsidP="005D7B16">
                      <w:pPr>
                        <w:pBdr>
                          <w:top w:val="nil"/>
                          <w:left w:val="nil"/>
                          <w:bottom w:val="nil"/>
                          <w:right w:val="nil"/>
                          <w:between w:val="nil"/>
                        </w:pBdr>
                        <w:spacing w:line="276" w:lineRule="auto"/>
                        <w:ind w:left="720" w:hanging="720"/>
                        <w:rPr>
                          <w:rFonts w:ascii="Calibri" w:eastAsia="Calibri" w:hAnsi="Calibri" w:cs="Calibri"/>
                          <w:color w:val="FFFFFF" w:themeColor="background1"/>
                          <w:sz w:val="22"/>
                          <w:szCs w:val="22"/>
                        </w:rPr>
                      </w:pPr>
                      <w:r w:rsidRPr="005D7B16">
                        <w:rPr>
                          <w:rFonts w:ascii="Calibri" w:eastAsia="Calibri" w:hAnsi="Calibri" w:cs="Calibri"/>
                          <w:color w:val="FFFFFF" w:themeColor="background1"/>
                          <w:sz w:val="22"/>
                          <w:szCs w:val="22"/>
                        </w:rPr>
                        <w:t xml:space="preserve">Sheets, K. D. (2018). The Japanese Impact on Global Drone Policy and Law: Why a Laggard United States and Other Nations Should Look to Japan in the Context of Drone Usage. </w:t>
                      </w:r>
                      <w:r w:rsidRPr="005D7B16">
                        <w:rPr>
                          <w:rFonts w:ascii="Calibri" w:eastAsia="Calibri" w:hAnsi="Calibri" w:cs="Calibri"/>
                          <w:i/>
                          <w:color w:val="FFFFFF" w:themeColor="background1"/>
                          <w:sz w:val="22"/>
                          <w:szCs w:val="22"/>
                        </w:rPr>
                        <w:t>Indiana Journal of Global Legal Studies</w:t>
                      </w:r>
                      <w:r w:rsidRPr="005D7B16">
                        <w:rPr>
                          <w:rFonts w:ascii="Calibri" w:eastAsia="Calibri" w:hAnsi="Calibri" w:cs="Calibri"/>
                          <w:color w:val="FFFFFF" w:themeColor="background1"/>
                          <w:sz w:val="22"/>
                          <w:szCs w:val="22"/>
                        </w:rPr>
                        <w:t xml:space="preserve">, </w:t>
                      </w:r>
                      <w:r w:rsidRPr="005D7B16">
                        <w:rPr>
                          <w:rFonts w:ascii="Calibri" w:eastAsia="Calibri" w:hAnsi="Calibri" w:cs="Calibri"/>
                          <w:i/>
                          <w:color w:val="FFFFFF" w:themeColor="background1"/>
                          <w:sz w:val="22"/>
                          <w:szCs w:val="22"/>
                        </w:rPr>
                        <w:t>25</w:t>
                      </w:r>
                      <w:r w:rsidRPr="005D7B16">
                        <w:rPr>
                          <w:rFonts w:ascii="Calibri" w:eastAsia="Calibri" w:hAnsi="Calibri" w:cs="Calibri"/>
                          <w:color w:val="FFFFFF" w:themeColor="background1"/>
                          <w:sz w:val="22"/>
                          <w:szCs w:val="22"/>
                        </w:rPr>
                        <w:t>(1), 513. https://doi.org/10.2979/indjglolegstu.25.1.0513</w:t>
                      </w:r>
                    </w:p>
                    <w:p w14:paraId="2B558451" w14:textId="4B3DA98B" w:rsidR="00782941" w:rsidRPr="00782941" w:rsidRDefault="005D7B16" w:rsidP="005D7B16">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5D7B16">
                        <w:rPr>
                          <w:rFonts w:ascii="Calibri" w:eastAsia="Calibri" w:hAnsi="Calibri" w:cs="Calibri"/>
                          <w:color w:val="FFFFFF" w:themeColor="background1"/>
                          <w:sz w:val="22"/>
                          <w:szCs w:val="22"/>
                        </w:rPr>
                        <w:t xml:space="preserve">Shekhar, S., </w:t>
                      </w:r>
                      <w:proofErr w:type="spellStart"/>
                      <w:r w:rsidRPr="005D7B16">
                        <w:rPr>
                          <w:rFonts w:ascii="Calibri" w:eastAsia="Calibri" w:hAnsi="Calibri" w:cs="Calibri"/>
                          <w:color w:val="FFFFFF" w:themeColor="background1"/>
                          <w:sz w:val="22"/>
                          <w:szCs w:val="22"/>
                        </w:rPr>
                        <w:t>Schnable</w:t>
                      </w:r>
                      <w:proofErr w:type="spellEnd"/>
                      <w:r w:rsidRPr="005D7B16">
                        <w:rPr>
                          <w:rFonts w:ascii="Calibri" w:eastAsia="Calibri" w:hAnsi="Calibri" w:cs="Calibri"/>
                          <w:color w:val="FFFFFF" w:themeColor="background1"/>
                          <w:sz w:val="22"/>
                          <w:szCs w:val="22"/>
                        </w:rPr>
                        <w:t xml:space="preserve">, P., </w:t>
                      </w:r>
                      <w:proofErr w:type="spellStart"/>
                      <w:r w:rsidRPr="005D7B16">
                        <w:rPr>
                          <w:rFonts w:ascii="Calibri" w:eastAsia="Calibri" w:hAnsi="Calibri" w:cs="Calibri"/>
                          <w:color w:val="FFFFFF" w:themeColor="background1"/>
                          <w:sz w:val="22"/>
                          <w:szCs w:val="22"/>
                        </w:rPr>
                        <w:t>LeBauer</w:t>
                      </w:r>
                      <w:proofErr w:type="spellEnd"/>
                      <w:r w:rsidRPr="005D7B16">
                        <w:rPr>
                          <w:rFonts w:ascii="Calibri" w:eastAsia="Calibri" w:hAnsi="Calibri" w:cs="Calibri"/>
                          <w:color w:val="FFFFFF" w:themeColor="background1"/>
                          <w:sz w:val="22"/>
                          <w:szCs w:val="22"/>
                        </w:rPr>
                        <w:t xml:space="preserve">, D., Baylis, K., &amp; </w:t>
                      </w:r>
                      <w:proofErr w:type="spellStart"/>
                      <w:r w:rsidRPr="005D7B16">
                        <w:rPr>
                          <w:rFonts w:ascii="Calibri" w:eastAsia="Calibri" w:hAnsi="Calibri" w:cs="Calibri"/>
                          <w:color w:val="FFFFFF" w:themeColor="background1"/>
                          <w:sz w:val="22"/>
                          <w:szCs w:val="22"/>
                        </w:rPr>
                        <w:t>VanderWaal</w:t>
                      </w:r>
                      <w:proofErr w:type="spellEnd"/>
                      <w:r w:rsidRPr="005D7B16">
                        <w:rPr>
                          <w:rFonts w:ascii="Calibri" w:eastAsia="Calibri" w:hAnsi="Calibri" w:cs="Calibri"/>
                          <w:color w:val="FFFFFF" w:themeColor="background1"/>
                          <w:sz w:val="22"/>
                          <w:szCs w:val="22"/>
                        </w:rPr>
                        <w:t>, K. (2017). Agriculture Big Data (</w:t>
                      </w:r>
                      <w:proofErr w:type="spellStart"/>
                      <w:r w:rsidRPr="005D7B16">
                        <w:rPr>
                          <w:rFonts w:ascii="Calibri" w:eastAsia="Calibri" w:hAnsi="Calibri" w:cs="Calibri"/>
                          <w:color w:val="FFFFFF" w:themeColor="background1"/>
                          <w:sz w:val="22"/>
                          <w:szCs w:val="22"/>
                        </w:rPr>
                        <w:t>AgBD</w:t>
                      </w:r>
                      <w:proofErr w:type="spellEnd"/>
                      <w:r w:rsidRPr="005D7B16">
                        <w:rPr>
                          <w:rFonts w:ascii="Calibri" w:eastAsia="Calibri" w:hAnsi="Calibri" w:cs="Calibri"/>
                          <w:color w:val="FFFFFF" w:themeColor="background1"/>
                          <w:sz w:val="22"/>
                          <w:szCs w:val="22"/>
                        </w:rPr>
                        <w:t>) Challenges and Opportunities from Farm to Table: A Midwest Big Data Hub Community Whitepaper. Whitepaper for the US National Institute of Food and Agriculture.</w:t>
                      </w:r>
                    </w:p>
                  </w:txbxContent>
                </v:textbox>
              </v:roundrect>
            </w:pict>
          </mc:Fallback>
        </mc:AlternateContent>
      </w:r>
      <w:r w:rsidR="00D177B5">
        <w:br w:type="page"/>
      </w:r>
    </w:p>
    <w:p w14:paraId="1AFE2640" w14:textId="252395E2" w:rsidR="005D7B16" w:rsidRDefault="0004503A">
      <w:r>
        <w:rPr>
          <w:noProof/>
        </w:rPr>
        <w:lastRenderedPageBreak/>
        <mc:AlternateContent>
          <mc:Choice Requires="wps">
            <w:drawing>
              <wp:anchor distT="0" distB="0" distL="114300" distR="114300" simplePos="0" relativeHeight="252673024" behindDoc="0" locked="0" layoutInCell="1" allowOverlap="1" wp14:anchorId="01107112" wp14:editId="496E67A0">
                <wp:simplePos x="0" y="0"/>
                <wp:positionH relativeFrom="column">
                  <wp:posOffset>-408940</wp:posOffset>
                </wp:positionH>
                <wp:positionV relativeFrom="paragraph">
                  <wp:posOffset>6158865</wp:posOffset>
                </wp:positionV>
                <wp:extent cx="6917690" cy="1739900"/>
                <wp:effectExtent l="12700" t="12700" r="16510" b="12700"/>
                <wp:wrapNone/>
                <wp:docPr id="186171484" name="Rounded Rectangle 186171484"/>
                <wp:cNvGraphicFramePr/>
                <a:graphic xmlns:a="http://schemas.openxmlformats.org/drawingml/2006/main">
                  <a:graphicData uri="http://schemas.microsoft.com/office/word/2010/wordprocessingShape">
                    <wps:wsp>
                      <wps:cNvSpPr/>
                      <wps:spPr>
                        <a:xfrm>
                          <a:off x="0" y="0"/>
                          <a:ext cx="6917690" cy="17399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174408" w14:textId="77777777" w:rsidR="005D7B16" w:rsidRDefault="005D7B16" w:rsidP="005D7B16">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6099E0E3" w14:textId="77777777" w:rsidR="005D7B16" w:rsidRDefault="005D7B16" w:rsidP="005D7B16">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0A555995" w14:textId="77777777" w:rsidR="005D7B16" w:rsidRPr="003B49A4" w:rsidRDefault="005D7B16" w:rsidP="005D7B16">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075A58F0" wp14:editId="30129E52">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107112" id="Rounded Rectangle 186171484" o:spid="_x0000_s1063" style="position:absolute;margin-left:-32.2pt;margin-top:484.95pt;width:544.7pt;height:137pt;z-index:2526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" fillcolor="#e3a2b3" strokecolor="white [3212]" strokeweight="2.25pt">
                <v:stroke joinstyle="miter"/>
                <v:textbox>
                  <w:txbxContent>
                    <w:p w14:paraId="5D174408" w14:textId="77777777" w:rsidR="005D7B16" w:rsidRDefault="005D7B16" w:rsidP="005D7B16">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6099E0E3" w14:textId="77777777" w:rsidR="005D7B16" w:rsidRDefault="005D7B16" w:rsidP="005D7B16">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0A555995" w14:textId="77777777" w:rsidR="005D7B16" w:rsidRPr="003B49A4" w:rsidRDefault="005D7B16" w:rsidP="005D7B16">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075A58F0" wp14:editId="30129E52">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2681216" behindDoc="0" locked="0" layoutInCell="1" allowOverlap="1" wp14:anchorId="7487591B" wp14:editId="2B8A4A34">
                <wp:simplePos x="0" y="0"/>
                <wp:positionH relativeFrom="column">
                  <wp:posOffset>-447040</wp:posOffset>
                </wp:positionH>
                <wp:positionV relativeFrom="paragraph">
                  <wp:posOffset>4204970</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E52374" w14:textId="77777777" w:rsidR="0004503A" w:rsidRDefault="0004503A" w:rsidP="0004503A">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038DEE6A" w14:textId="77777777" w:rsidR="0004503A" w:rsidRPr="0082735E" w:rsidRDefault="0004503A" w:rsidP="0004503A">
                            <w:pPr>
                              <w:spacing w:line="276" w:lineRule="auto"/>
                              <w:rPr>
                                <w:rFonts w:ascii="Encode Sans" w:hAnsi="Encode Sans"/>
                                <w:b/>
                                <w:bCs/>
                                <w:color w:val="FFFFFF" w:themeColor="background1"/>
                                <w:spacing w:val="5"/>
                              </w:rPr>
                            </w:pPr>
                          </w:p>
                          <w:p w14:paraId="770000BE" w14:textId="77777777" w:rsidR="0004503A" w:rsidRPr="00F77C0F" w:rsidRDefault="0004503A" w:rsidP="0004503A">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9"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30"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6"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7"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8"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39"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487591B" id="Rounded Rectangle 966523343" o:spid="_x0000_s1064" style="position:absolute;margin-left:-35.2pt;margin-top:331.1pt;width:544.7pt;height:136.75pt;z-index:25268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" fillcolor="#e3a2b3" strokecolor="white [3212]" strokeweight="2.25pt">
                <v:stroke joinstyle="miter"/>
                <v:textbox>
                  <w:txbxContent>
                    <w:p w14:paraId="3AE52374" w14:textId="77777777" w:rsidR="0004503A" w:rsidRDefault="0004503A" w:rsidP="0004503A">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038DEE6A" w14:textId="77777777" w:rsidR="0004503A" w:rsidRPr="0082735E" w:rsidRDefault="0004503A" w:rsidP="0004503A">
                      <w:pPr>
                        <w:spacing w:line="276" w:lineRule="auto"/>
                        <w:rPr>
                          <w:rFonts w:ascii="Encode Sans" w:hAnsi="Encode Sans"/>
                          <w:b/>
                          <w:bCs/>
                          <w:color w:val="FFFFFF" w:themeColor="background1"/>
                          <w:spacing w:val="5"/>
                        </w:rPr>
                      </w:pPr>
                    </w:p>
                    <w:p w14:paraId="770000BE" w14:textId="77777777" w:rsidR="0004503A" w:rsidRPr="00F77C0F" w:rsidRDefault="0004503A" w:rsidP="0004503A">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40"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41"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2"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8"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9"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50"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51"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Pr>
          <w:noProof/>
        </w:rPr>
        <mc:AlternateContent>
          <mc:Choice Requires="wps">
            <w:drawing>
              <wp:anchor distT="0" distB="0" distL="114300" distR="114300" simplePos="0" relativeHeight="252672000" behindDoc="0" locked="0" layoutInCell="1" hidden="0" allowOverlap="1" wp14:anchorId="196D81E4" wp14:editId="734D8800">
                <wp:simplePos x="0" y="0"/>
                <wp:positionH relativeFrom="column">
                  <wp:posOffset>-434340</wp:posOffset>
                </wp:positionH>
                <wp:positionV relativeFrom="paragraph">
                  <wp:posOffset>3100070</wp:posOffset>
                </wp:positionV>
                <wp:extent cx="6946265" cy="884555"/>
                <wp:effectExtent l="12700" t="12700" r="13335" b="17145"/>
                <wp:wrapNone/>
                <wp:docPr id="632" name="Rounded Rectangle 632"/>
                <wp:cNvGraphicFramePr/>
                <a:graphic xmlns:a="http://schemas.openxmlformats.org/drawingml/2006/main">
                  <a:graphicData uri="http://schemas.microsoft.com/office/word/2010/wordprocessingShape">
                    <wps:wsp>
                      <wps:cNvSpPr/>
                      <wps:spPr>
                        <a:xfrm>
                          <a:off x="0" y="0"/>
                          <a:ext cx="6946265"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4FD9441F" w14:textId="77777777" w:rsidR="005D7B16" w:rsidRPr="003B49A4" w:rsidRDefault="005D7B16" w:rsidP="005D7B16">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oundrect w14:anchorId="196D81E4" id="Rounded Rectangle 632" o:spid="_x0000_s1065" style="position:absolute;margin-left:-34.2pt;margin-top:244.1pt;width:546.95pt;height:69.65pt;z-index:252672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" fillcolor="#e3a2b3" strokecolor="white [3201]" strokeweight="2.25pt">
                <v:stroke startarrowwidth="narrow" startarrowlength="short" endarrowwidth="narrow" endarrowlength="short" joinstyle="miter"/>
                <v:textbox inset="2.53958mm,1.2694mm,2.53958mm,1.2694mm">
                  <w:txbxContent>
                    <w:p w14:paraId="4FD9441F" w14:textId="77777777" w:rsidR="005D7B16" w:rsidRPr="003B49A4" w:rsidRDefault="005D7B16" w:rsidP="005D7B16">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sidR="005D7B16">
        <w:rPr>
          <w:noProof/>
        </w:rPr>
        <mc:AlternateContent>
          <mc:Choice Requires="wps">
            <w:drawing>
              <wp:anchor distT="0" distB="0" distL="114300" distR="114300" simplePos="0" relativeHeight="252669952" behindDoc="0" locked="0" layoutInCell="1" allowOverlap="1" wp14:anchorId="096FC8B2" wp14:editId="00676369">
                <wp:simplePos x="0" y="0"/>
                <wp:positionH relativeFrom="column">
                  <wp:posOffset>-442595</wp:posOffset>
                </wp:positionH>
                <wp:positionV relativeFrom="paragraph">
                  <wp:posOffset>1109980</wp:posOffset>
                </wp:positionV>
                <wp:extent cx="6997065" cy="1765300"/>
                <wp:effectExtent l="12700" t="12700" r="13335" b="12700"/>
                <wp:wrapNone/>
                <wp:docPr id="373143294" name="Rounded Rectangle 373143294"/>
                <wp:cNvGraphicFramePr/>
                <a:graphic xmlns:a="http://schemas.openxmlformats.org/drawingml/2006/main">
                  <a:graphicData uri="http://schemas.microsoft.com/office/word/2010/wordprocessingShape">
                    <wps:wsp>
                      <wps:cNvSpPr/>
                      <wps:spPr>
                        <a:xfrm>
                          <a:off x="0" y="0"/>
                          <a:ext cx="6997065" cy="17653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377043" w14:textId="77777777" w:rsidR="005D7B16" w:rsidRPr="00B90251" w:rsidRDefault="005D7B16" w:rsidP="005D7B16">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00DA77EF" w14:textId="77777777" w:rsidR="005D7B16" w:rsidRPr="009D29C9" w:rsidRDefault="005D7B16" w:rsidP="005D7B16">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2AAF90AE" w14:textId="77777777" w:rsidR="005D7B16" w:rsidRDefault="005D7B16" w:rsidP="005D7B16">
                            <w:pPr>
                              <w:spacing w:line="276" w:lineRule="auto"/>
                              <w:rPr>
                                <w:iCs/>
                                <w:color w:val="FFFFFF" w:themeColor="background1"/>
                                <w:sz w:val="21"/>
                                <w:szCs w:val="21"/>
                              </w:rPr>
                            </w:pPr>
                            <w:r w:rsidRPr="005D7B16">
                              <w:rPr>
                                <w:iCs/>
                                <w:color w:val="FFFFFF" w:themeColor="background1"/>
                                <w:sz w:val="21"/>
                                <w:szCs w:val="21"/>
                              </w:rPr>
                              <w:t>Shannon Bradley</w:t>
                            </w:r>
                            <w:r w:rsidRPr="005D7B16">
                              <w:rPr>
                                <w:i/>
                                <w:iCs/>
                                <w:color w:val="FFFFFF" w:themeColor="background1"/>
                                <w:sz w:val="21"/>
                                <w:szCs w:val="21"/>
                              </w:rPr>
                              <w:t>, Graduate Student, Department of Entomology</w:t>
                            </w:r>
                            <w:r w:rsidRPr="005D7B16">
                              <w:rPr>
                                <w:iCs/>
                                <w:color w:val="FFFFFF" w:themeColor="background1"/>
                                <w:sz w:val="21"/>
                                <w:szCs w:val="21"/>
                              </w:rPr>
                              <w:t xml:space="preserve"> </w:t>
                            </w:r>
                          </w:p>
                          <w:p w14:paraId="103032E3" w14:textId="77777777" w:rsidR="005D7B16" w:rsidRPr="009D29C9" w:rsidRDefault="005D7B16" w:rsidP="005D7B16">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241CDFD8" w14:textId="77777777" w:rsidR="005D7B16" w:rsidRPr="009D29C9" w:rsidRDefault="005D7B16" w:rsidP="005D7B16">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02C42FD9" w14:textId="77777777" w:rsidR="005D7B16" w:rsidRPr="009D29C9" w:rsidRDefault="005D7B16" w:rsidP="005D7B16">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3B6C4B29" w14:textId="77777777" w:rsidR="005D7B16" w:rsidRDefault="005D7B16" w:rsidP="005D7B16">
                            <w:pPr>
                              <w:spacing w:line="27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6FC8B2" id="Rounded Rectangle 373143294" o:spid="_x0000_s1066" style="position:absolute;margin-left:-34.85pt;margin-top:87.4pt;width:550.95pt;height:139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" fillcolor="#e3a2b3" strokecolor="white [3212]" strokeweight="2.25pt">
                <v:stroke joinstyle="miter"/>
                <v:textbox>
                  <w:txbxContent>
                    <w:p w14:paraId="03377043" w14:textId="77777777" w:rsidR="005D7B16" w:rsidRPr="00B90251" w:rsidRDefault="005D7B16" w:rsidP="005D7B16">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00DA77EF" w14:textId="77777777" w:rsidR="005D7B16" w:rsidRPr="009D29C9" w:rsidRDefault="005D7B16" w:rsidP="005D7B16">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2AAF90AE" w14:textId="77777777" w:rsidR="005D7B16" w:rsidRDefault="005D7B16" w:rsidP="005D7B16">
                      <w:pPr>
                        <w:spacing w:line="276" w:lineRule="auto"/>
                        <w:rPr>
                          <w:iCs/>
                          <w:color w:val="FFFFFF" w:themeColor="background1"/>
                          <w:sz w:val="21"/>
                          <w:szCs w:val="21"/>
                        </w:rPr>
                      </w:pPr>
                      <w:r w:rsidRPr="005D7B16">
                        <w:rPr>
                          <w:iCs/>
                          <w:color w:val="FFFFFF" w:themeColor="background1"/>
                          <w:sz w:val="21"/>
                          <w:szCs w:val="21"/>
                        </w:rPr>
                        <w:t>Shannon Bradley</w:t>
                      </w:r>
                      <w:r w:rsidRPr="005D7B16">
                        <w:rPr>
                          <w:i/>
                          <w:iCs/>
                          <w:color w:val="FFFFFF" w:themeColor="background1"/>
                          <w:sz w:val="21"/>
                          <w:szCs w:val="21"/>
                        </w:rPr>
                        <w:t>, Graduate Student, Department of Entomology</w:t>
                      </w:r>
                      <w:r w:rsidRPr="005D7B16">
                        <w:rPr>
                          <w:iCs/>
                          <w:color w:val="FFFFFF" w:themeColor="background1"/>
                          <w:sz w:val="21"/>
                          <w:szCs w:val="21"/>
                        </w:rPr>
                        <w:t xml:space="preserve"> </w:t>
                      </w:r>
                    </w:p>
                    <w:p w14:paraId="103032E3" w14:textId="77777777" w:rsidR="005D7B16" w:rsidRPr="009D29C9" w:rsidRDefault="005D7B16" w:rsidP="005D7B16">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241CDFD8" w14:textId="77777777" w:rsidR="005D7B16" w:rsidRPr="009D29C9" w:rsidRDefault="005D7B16" w:rsidP="005D7B16">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02C42FD9" w14:textId="77777777" w:rsidR="005D7B16" w:rsidRPr="009D29C9" w:rsidRDefault="005D7B16" w:rsidP="005D7B16">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3B6C4B29" w14:textId="77777777" w:rsidR="005D7B16" w:rsidRDefault="005D7B16" w:rsidP="005D7B16">
                      <w:pPr>
                        <w:spacing w:line="276" w:lineRule="auto"/>
                        <w:jc w:val="center"/>
                      </w:pPr>
                    </w:p>
                  </w:txbxContent>
                </v:textbox>
              </v:roundrect>
            </w:pict>
          </mc:Fallback>
        </mc:AlternateContent>
      </w:r>
      <w:r w:rsidR="005D7B16">
        <w:rPr>
          <w:noProof/>
        </w:rPr>
        <mc:AlternateContent>
          <mc:Choice Requires="wpg">
            <w:drawing>
              <wp:anchor distT="0" distB="0" distL="114300" distR="114300" simplePos="0" relativeHeight="252670976" behindDoc="0" locked="0" layoutInCell="1" allowOverlap="1" wp14:anchorId="78CCB615" wp14:editId="54F5BA3E">
                <wp:simplePos x="0" y="0"/>
                <wp:positionH relativeFrom="column">
                  <wp:posOffset>-843280</wp:posOffset>
                </wp:positionH>
                <wp:positionV relativeFrom="paragraph">
                  <wp:posOffset>-81280</wp:posOffset>
                </wp:positionV>
                <wp:extent cx="5819775" cy="1002030"/>
                <wp:effectExtent l="0" t="12700" r="9525" b="13970"/>
                <wp:wrapNone/>
                <wp:docPr id="26" name="Group 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85" name="Rounded Rectangle 85"/>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9220"/>
                            <a:ext cx="4648835" cy="668020"/>
                          </a:xfrm>
                          <a:prstGeom prst="rect">
                            <a:avLst/>
                          </a:prstGeom>
                          <a:noFill/>
                          <a:ln w="6350">
                            <a:noFill/>
                          </a:ln>
                        </wps:spPr>
                        <wps:txbx>
                          <w:txbxContent>
                            <w:p w14:paraId="448C27A2" w14:textId="77777777" w:rsidR="005D7B16" w:rsidRPr="00222A14" w:rsidRDefault="005D7B16" w:rsidP="005D7B16">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8CCB615" id="Group 26" o:spid="_x0000_s1066" style="position:absolute;margin-left:-66.4pt;margin-top:-6.4pt;width:458.25pt;height:78.9pt;z-index:252670976;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">
                <v:roundrect id="Rounded Rectangle 85" o:spid="_x0000_s1067"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" fillcolor="#e3a2b3" strokecolor="white [3212]" strokeweight="2.25pt">
                  <v:stroke joinstyle="miter"/>
                </v:roundrect>
                <v:shape id="Text Box 86" o:spid="_x0000_s1068"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" filled="f" stroked="f" strokeweight=".5pt">
                  <v:textbox>
                    <w:txbxContent>
                      <w:p w14:paraId="448C27A2" w14:textId="77777777" w:rsidR="005D7B16" w:rsidRPr="00222A14" w:rsidRDefault="005D7B16" w:rsidP="005D7B16">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5D7B16">
        <w:rPr>
          <w:noProof/>
        </w:rPr>
        <w:drawing>
          <wp:anchor distT="0" distB="0" distL="114300" distR="114300" simplePos="0" relativeHeight="252665856" behindDoc="1" locked="0" layoutInCell="1" allowOverlap="1" wp14:anchorId="4B767649" wp14:editId="6103346C">
            <wp:simplePos x="0" y="0"/>
            <wp:positionH relativeFrom="column">
              <wp:posOffset>-914400</wp:posOffset>
            </wp:positionH>
            <wp:positionV relativeFrom="paragraph">
              <wp:posOffset>-914400</wp:posOffset>
            </wp:positionV>
            <wp:extent cx="7850458" cy="10159466"/>
            <wp:effectExtent l="0" t="0" r="0" b="635"/>
            <wp:wrapNone/>
            <wp:docPr id="983986440" name="Picture 9839864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5D7B16">
        <w:br w:type="page"/>
      </w:r>
    </w:p>
    <w:p w14:paraId="59164D3E" w14:textId="42B88D5C" w:rsidR="00D177B5" w:rsidRDefault="005D7B16">
      <w:r>
        <w:rPr>
          <w:noProof/>
        </w:rPr>
        <w:lastRenderedPageBreak/>
        <w:drawing>
          <wp:anchor distT="0" distB="0" distL="114300" distR="114300" simplePos="0" relativeHeight="252649472" behindDoc="1" locked="0" layoutInCell="1" allowOverlap="1" wp14:anchorId="53B9F589" wp14:editId="477E0E02">
            <wp:simplePos x="0" y="0"/>
            <wp:positionH relativeFrom="column">
              <wp:posOffset>-909320</wp:posOffset>
            </wp:positionH>
            <wp:positionV relativeFrom="paragraph">
              <wp:posOffset>-910590</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0DA92A85" w14:textId="48075CAE" w:rsidR="00A851CF" w:rsidRDefault="005D7B16">
      <w:r>
        <w:rPr>
          <w:noProof/>
        </w:rPr>
        <mc:AlternateContent>
          <mc:Choice Requires="wps">
            <w:drawing>
              <wp:anchor distT="0" distB="0" distL="114300" distR="114300" simplePos="0" relativeHeight="252675072" behindDoc="0" locked="0" layoutInCell="1" allowOverlap="1" wp14:anchorId="6E4463EE" wp14:editId="3C25F499">
                <wp:simplePos x="0" y="0"/>
                <wp:positionH relativeFrom="column">
                  <wp:posOffset>-457200</wp:posOffset>
                </wp:positionH>
                <wp:positionV relativeFrom="paragraph">
                  <wp:posOffset>184785</wp:posOffset>
                </wp:positionV>
                <wp:extent cx="6917690" cy="3973830"/>
                <wp:effectExtent l="12700" t="12700" r="16510" b="13970"/>
                <wp:wrapNone/>
                <wp:docPr id="30" name="Rounded Rectangle 30"/>
                <wp:cNvGraphicFramePr/>
                <a:graphic xmlns:a="http://schemas.openxmlformats.org/drawingml/2006/main">
                  <a:graphicData uri="http://schemas.microsoft.com/office/word/2010/wordprocessingShape">
                    <wps:wsp>
                      <wps:cNvSpPr/>
                      <wps:spPr>
                        <a:xfrm>
                          <a:off x="0" y="0"/>
                          <a:ext cx="6917690" cy="39738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653AFB" w14:textId="77777777" w:rsidR="005D7B16" w:rsidRPr="00E95B32" w:rsidRDefault="005D7B16" w:rsidP="005D7B16">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4A94977C" w14:textId="77777777" w:rsidR="005D7B16" w:rsidRPr="00E95B32" w:rsidRDefault="005D7B16" w:rsidP="005D7B16">
                            <w:pPr>
                              <w:spacing w:line="276" w:lineRule="auto"/>
                              <w:jc w:val="both"/>
                              <w:rPr>
                                <w:rFonts w:eastAsia="Times New Roman" w:cs="Arial"/>
                                <w:b/>
                                <w:bCs/>
                                <w:color w:val="FFFFFF" w:themeColor="background1"/>
                                <w:sz w:val="21"/>
                                <w:szCs w:val="21"/>
                              </w:rPr>
                            </w:pPr>
                          </w:p>
                          <w:p w14:paraId="418443E4" w14:textId="77777777" w:rsidR="005D7B16" w:rsidRPr="00E95B32" w:rsidRDefault="005D7B16" w:rsidP="005D7B16">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0A2D657D" w14:textId="77777777" w:rsidR="005D7B16" w:rsidRPr="00E95B32" w:rsidRDefault="005D7B16" w:rsidP="005D7B16">
                            <w:pPr>
                              <w:spacing w:line="276" w:lineRule="auto"/>
                              <w:jc w:val="both"/>
                              <w:rPr>
                                <w:color w:val="FFFFFF" w:themeColor="background1"/>
                                <w:spacing w:val="5"/>
                                <w:sz w:val="21"/>
                                <w:szCs w:val="21"/>
                              </w:rPr>
                            </w:pPr>
                          </w:p>
                          <w:p w14:paraId="0A9B0FDB" w14:textId="77777777" w:rsidR="005D7B16" w:rsidRPr="00E95B32" w:rsidRDefault="005D7B16" w:rsidP="005D7B16">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2"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79BBF4CF" w14:textId="77777777" w:rsidR="005D7B16" w:rsidRPr="00E95B32" w:rsidRDefault="005D7B16" w:rsidP="005D7B16">
                            <w:pPr>
                              <w:spacing w:line="276" w:lineRule="auto"/>
                              <w:jc w:val="both"/>
                              <w:rPr>
                                <w:rFonts w:eastAsia="Times New Roman" w:cs="Arial"/>
                                <w:b/>
                                <w:bCs/>
                                <w:color w:val="FFFFFF" w:themeColor="background1"/>
                                <w:sz w:val="21"/>
                                <w:szCs w:val="21"/>
                              </w:rPr>
                            </w:pPr>
                          </w:p>
                          <w:p w14:paraId="3AABA881" w14:textId="77777777" w:rsidR="005D7B16" w:rsidRPr="00E95B32" w:rsidRDefault="005D7B16" w:rsidP="005D7B16">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66C27B7" w14:textId="77777777" w:rsidR="005D7B16" w:rsidRPr="00E95B32" w:rsidRDefault="005D7B16" w:rsidP="005D7B16">
                            <w:pPr>
                              <w:spacing w:line="276" w:lineRule="auto"/>
                              <w:jc w:val="both"/>
                              <w:rPr>
                                <w:rFonts w:eastAsia="Times New Roman" w:cs="Times New Roman"/>
                                <w:color w:val="FFFFFF" w:themeColor="background1"/>
                                <w:sz w:val="21"/>
                                <w:szCs w:val="21"/>
                              </w:rPr>
                            </w:pPr>
                          </w:p>
                          <w:p w14:paraId="5E3C82ED" w14:textId="77777777" w:rsidR="005D7B16" w:rsidRPr="00E95B32" w:rsidRDefault="005D7B16" w:rsidP="005D7B16">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53"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5277AA12" w14:textId="77777777" w:rsidR="005D7B16" w:rsidRPr="00E95B32" w:rsidRDefault="005D7B16" w:rsidP="005D7B16">
                            <w:pPr>
                              <w:spacing w:line="276" w:lineRule="auto"/>
                              <w:jc w:val="both"/>
                              <w:rPr>
                                <w:rFonts w:eastAsia="Times New Roman" w:cs="Times New Roman"/>
                                <w:color w:val="FFFFFF" w:themeColor="background1"/>
                                <w:sz w:val="21"/>
                                <w:szCs w:val="21"/>
                              </w:rPr>
                            </w:pPr>
                          </w:p>
                          <w:p w14:paraId="53C44490" w14:textId="77777777" w:rsidR="005D7B16" w:rsidRPr="00E95B32" w:rsidRDefault="005D7B16" w:rsidP="005D7B16">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2B8721DA" w14:textId="77777777" w:rsidR="005D7B16" w:rsidRPr="00E95B32" w:rsidRDefault="005D7B16" w:rsidP="005D7B16">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7A2A845B" w14:textId="77777777" w:rsidR="005D7B16" w:rsidRPr="00E95B32" w:rsidRDefault="005D7B16" w:rsidP="005D7B16">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4C2480EF" w14:textId="77777777" w:rsidR="005D7B16" w:rsidRPr="005B4A5E" w:rsidRDefault="005D7B16" w:rsidP="005D7B16">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4463EE" id="Rounded Rectangle 30" o:spid="_x0000_s1069" style="position:absolute;margin-left:-36pt;margin-top:14.55pt;width:544.7pt;height:312.9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" fillcolor="#e3a2b3" strokecolor="white [3212]" strokeweight="2.25pt">
                <v:stroke joinstyle="miter"/>
                <v:textbox>
                  <w:txbxContent>
                    <w:p w14:paraId="54653AFB" w14:textId="77777777" w:rsidR="005D7B16" w:rsidRPr="00E95B32" w:rsidRDefault="005D7B16" w:rsidP="005D7B16">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4A94977C" w14:textId="77777777" w:rsidR="005D7B16" w:rsidRPr="00E95B32" w:rsidRDefault="005D7B16" w:rsidP="005D7B16">
                      <w:pPr>
                        <w:spacing w:line="276" w:lineRule="auto"/>
                        <w:jc w:val="both"/>
                        <w:rPr>
                          <w:rFonts w:eastAsia="Times New Roman" w:cs="Arial"/>
                          <w:b/>
                          <w:bCs/>
                          <w:color w:val="FFFFFF" w:themeColor="background1"/>
                          <w:sz w:val="21"/>
                          <w:szCs w:val="21"/>
                        </w:rPr>
                      </w:pPr>
                    </w:p>
                    <w:p w14:paraId="418443E4" w14:textId="77777777" w:rsidR="005D7B16" w:rsidRPr="00E95B32" w:rsidRDefault="005D7B16" w:rsidP="005D7B16">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0A2D657D" w14:textId="77777777" w:rsidR="005D7B16" w:rsidRPr="00E95B32" w:rsidRDefault="005D7B16" w:rsidP="005D7B16">
                      <w:pPr>
                        <w:spacing w:line="276" w:lineRule="auto"/>
                        <w:jc w:val="both"/>
                        <w:rPr>
                          <w:color w:val="FFFFFF" w:themeColor="background1"/>
                          <w:spacing w:val="5"/>
                          <w:sz w:val="21"/>
                          <w:szCs w:val="21"/>
                        </w:rPr>
                      </w:pPr>
                    </w:p>
                    <w:p w14:paraId="0A9B0FDB" w14:textId="77777777" w:rsidR="005D7B16" w:rsidRPr="00E95B32" w:rsidRDefault="005D7B16" w:rsidP="005D7B16">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4"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79BBF4CF" w14:textId="77777777" w:rsidR="005D7B16" w:rsidRPr="00E95B32" w:rsidRDefault="005D7B16" w:rsidP="005D7B16">
                      <w:pPr>
                        <w:spacing w:line="276" w:lineRule="auto"/>
                        <w:jc w:val="both"/>
                        <w:rPr>
                          <w:rFonts w:eastAsia="Times New Roman" w:cs="Arial"/>
                          <w:b/>
                          <w:bCs/>
                          <w:color w:val="FFFFFF" w:themeColor="background1"/>
                          <w:sz w:val="21"/>
                          <w:szCs w:val="21"/>
                        </w:rPr>
                      </w:pPr>
                    </w:p>
                    <w:p w14:paraId="3AABA881" w14:textId="77777777" w:rsidR="005D7B16" w:rsidRPr="00E95B32" w:rsidRDefault="005D7B16" w:rsidP="005D7B16">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66C27B7" w14:textId="77777777" w:rsidR="005D7B16" w:rsidRPr="00E95B32" w:rsidRDefault="005D7B16" w:rsidP="005D7B16">
                      <w:pPr>
                        <w:spacing w:line="276" w:lineRule="auto"/>
                        <w:jc w:val="both"/>
                        <w:rPr>
                          <w:rFonts w:eastAsia="Times New Roman" w:cs="Times New Roman"/>
                          <w:color w:val="FFFFFF" w:themeColor="background1"/>
                          <w:sz w:val="21"/>
                          <w:szCs w:val="21"/>
                        </w:rPr>
                      </w:pPr>
                    </w:p>
                    <w:p w14:paraId="5E3C82ED" w14:textId="77777777" w:rsidR="005D7B16" w:rsidRPr="00E95B32" w:rsidRDefault="005D7B16" w:rsidP="005D7B16">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55"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5277AA12" w14:textId="77777777" w:rsidR="005D7B16" w:rsidRPr="00E95B32" w:rsidRDefault="005D7B16" w:rsidP="005D7B16">
                      <w:pPr>
                        <w:spacing w:line="276" w:lineRule="auto"/>
                        <w:jc w:val="both"/>
                        <w:rPr>
                          <w:rFonts w:eastAsia="Times New Roman" w:cs="Times New Roman"/>
                          <w:color w:val="FFFFFF" w:themeColor="background1"/>
                          <w:sz w:val="21"/>
                          <w:szCs w:val="21"/>
                        </w:rPr>
                      </w:pPr>
                    </w:p>
                    <w:p w14:paraId="53C44490" w14:textId="77777777" w:rsidR="005D7B16" w:rsidRPr="00E95B32" w:rsidRDefault="005D7B16" w:rsidP="005D7B16">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2B8721DA" w14:textId="77777777" w:rsidR="005D7B16" w:rsidRPr="00E95B32" w:rsidRDefault="005D7B16" w:rsidP="005D7B16">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7A2A845B" w14:textId="77777777" w:rsidR="005D7B16" w:rsidRPr="00E95B32" w:rsidRDefault="005D7B16" w:rsidP="005D7B16">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4C2480EF" w14:textId="77777777" w:rsidR="005D7B16" w:rsidRPr="005B4A5E" w:rsidRDefault="005D7B16" w:rsidP="005D7B16">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v:textbox>
              </v:roundrect>
            </w:pict>
          </mc:Fallback>
        </mc:AlternateContent>
      </w:r>
      <w:r w:rsidR="005D654E">
        <w:rPr>
          <w:noProof/>
        </w:rPr>
        <mc:AlternateContent>
          <mc:Choice Requires="wpg">
            <w:drawing>
              <wp:anchor distT="0" distB="0" distL="114300" distR="114300" simplePos="0" relativeHeight="252628992" behindDoc="0" locked="0" layoutInCell="1" allowOverlap="1" wp14:anchorId="235A9D2B" wp14:editId="3DD63D6A">
                <wp:simplePos x="0" y="0"/>
                <wp:positionH relativeFrom="column">
                  <wp:posOffset>-457947</wp:posOffset>
                </wp:positionH>
                <wp:positionV relativeFrom="paragraph">
                  <wp:posOffset>-726888</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2CF44C2E"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5A9D2B" id="Group 27" o:spid="_x0000_s1070" style="position:absolute;margin-left:-36.05pt;margin-top:-57.25pt;width:583.05pt;height:61.2pt;z-index:252628992;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">
                <v:roundrect id="Rounded Rectangle 28" o:spid="_x0000_s1071"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72"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2CF44C2E"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p>
    <w:p w14:paraId="2DD0F434" w14:textId="516ECFFB" w:rsidR="00A851CF" w:rsidRDefault="005D7B16">
      <w:r>
        <w:rPr>
          <w:noProof/>
        </w:rPr>
        <mc:AlternateContent>
          <mc:Choice Requires="wps">
            <w:drawing>
              <wp:anchor distT="0" distB="0" distL="114300" distR="114300" simplePos="0" relativeHeight="252679168" behindDoc="0" locked="0" layoutInCell="1" allowOverlap="1" wp14:anchorId="232DB112" wp14:editId="122976EB">
                <wp:simplePos x="0" y="0"/>
                <wp:positionH relativeFrom="column">
                  <wp:posOffset>-505460</wp:posOffset>
                </wp:positionH>
                <wp:positionV relativeFrom="paragraph">
                  <wp:posOffset>6711951</wp:posOffset>
                </wp:positionV>
                <wp:extent cx="6917690" cy="1297940"/>
                <wp:effectExtent l="12700" t="12700" r="16510" b="10160"/>
                <wp:wrapNone/>
                <wp:docPr id="2108706810" name="Rounded Rectangle 2108706810"/>
                <wp:cNvGraphicFramePr/>
                <a:graphic xmlns:a="http://schemas.openxmlformats.org/drawingml/2006/main">
                  <a:graphicData uri="http://schemas.microsoft.com/office/word/2010/wordprocessingShape">
                    <wps:wsp>
                      <wps:cNvSpPr/>
                      <wps:spPr>
                        <a:xfrm>
                          <a:off x="0" y="0"/>
                          <a:ext cx="6917690" cy="1297940"/>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0F4F12" w14:textId="77777777" w:rsidR="005D7B16" w:rsidRDefault="005D7B16" w:rsidP="005D7B16">
                            <w:pPr>
                              <w:spacing w:line="276" w:lineRule="auto"/>
                              <w:rPr>
                                <w:b/>
                                <w:bCs/>
                                <w:color w:val="FFFFFF" w:themeColor="background1"/>
                                <w:spacing w:val="5"/>
                              </w:rPr>
                            </w:pPr>
                            <w:r w:rsidRPr="0082735E">
                              <w:rPr>
                                <w:b/>
                                <w:bCs/>
                                <w:color w:val="FFFFFF" w:themeColor="background1"/>
                                <w:spacing w:val="5"/>
                              </w:rPr>
                              <w:t>How to cite this version</w:t>
                            </w:r>
                          </w:p>
                          <w:p w14:paraId="285933C4" w14:textId="77777777" w:rsidR="005D7B16" w:rsidRPr="0082735E" w:rsidRDefault="005D7B16" w:rsidP="005D7B16">
                            <w:pPr>
                              <w:spacing w:line="276" w:lineRule="auto"/>
                              <w:rPr>
                                <w:b/>
                                <w:bCs/>
                                <w:color w:val="FFFFFF" w:themeColor="background1"/>
                                <w:spacing w:val="5"/>
                              </w:rPr>
                            </w:pPr>
                          </w:p>
                          <w:p w14:paraId="0123B1F6" w14:textId="0157C3E1" w:rsidR="005D7B16" w:rsidRPr="0004503A" w:rsidRDefault="0004503A" w:rsidP="0004503A">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5D7B16">
                              <w:rPr>
                                <w:iCs/>
                                <w:color w:val="FFFFFF" w:themeColor="background1"/>
                                <w:sz w:val="21"/>
                                <w:szCs w:val="21"/>
                              </w:rPr>
                              <w:t>Shannon Bradley</w:t>
                            </w:r>
                            <w:r>
                              <w:rPr>
                                <w:iCs/>
                                <w:color w:val="FFFFFF" w:themeColor="background1"/>
                                <w:sz w:val="21"/>
                                <w:szCs w:val="21"/>
                              </w:rPr>
                              <w:t>,</w:t>
                            </w:r>
                            <w:r w:rsidRPr="00F77C0F">
                              <w:rPr>
                                <w:rFonts w:ascii="Encode Sans" w:hAnsi="Encode Sans"/>
                                <w:color w:val="FFFFFF" w:themeColor="background1"/>
                                <w:sz w:val="20"/>
                                <w:szCs w:val="20"/>
                              </w:rPr>
                              <w:t xml:space="preserve">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 xml:space="preserve">Precision Agriculture. </w:t>
                            </w:r>
                            <w:hyperlink r:id="rId5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7">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32DB112" id="Rounded Rectangle 2108706810" o:spid="_x0000_s1074" style="position:absolute;margin-left:-39.8pt;margin-top:528.5pt;width:544.7pt;height:102.2pt;z-index:25267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" fillcolor="#e3a2b3" strokecolor="white [3212]" strokeweight="2.25pt">
                <v:stroke joinstyle="miter"/>
                <v:textbox>
                  <w:txbxContent>
                    <w:p w14:paraId="2A0F4F12" w14:textId="77777777" w:rsidR="005D7B16" w:rsidRDefault="005D7B16" w:rsidP="005D7B16">
                      <w:pPr>
                        <w:spacing w:line="276" w:lineRule="auto"/>
                        <w:rPr>
                          <w:b/>
                          <w:bCs/>
                          <w:color w:val="FFFFFF" w:themeColor="background1"/>
                          <w:spacing w:val="5"/>
                        </w:rPr>
                      </w:pPr>
                      <w:r w:rsidRPr="0082735E">
                        <w:rPr>
                          <w:b/>
                          <w:bCs/>
                          <w:color w:val="FFFFFF" w:themeColor="background1"/>
                          <w:spacing w:val="5"/>
                        </w:rPr>
                        <w:t>How to cite this version</w:t>
                      </w:r>
                    </w:p>
                    <w:p w14:paraId="285933C4" w14:textId="77777777" w:rsidR="005D7B16" w:rsidRPr="0082735E" w:rsidRDefault="005D7B16" w:rsidP="005D7B16">
                      <w:pPr>
                        <w:spacing w:line="276" w:lineRule="auto"/>
                        <w:rPr>
                          <w:b/>
                          <w:bCs/>
                          <w:color w:val="FFFFFF" w:themeColor="background1"/>
                          <w:spacing w:val="5"/>
                        </w:rPr>
                      </w:pPr>
                    </w:p>
                    <w:p w14:paraId="0123B1F6" w14:textId="0157C3E1" w:rsidR="005D7B16" w:rsidRPr="0004503A" w:rsidRDefault="0004503A" w:rsidP="0004503A">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5D7B16">
                        <w:rPr>
                          <w:iCs/>
                          <w:color w:val="FFFFFF" w:themeColor="background1"/>
                          <w:sz w:val="21"/>
                          <w:szCs w:val="21"/>
                        </w:rPr>
                        <w:t>Shannon Bradley</w:t>
                      </w:r>
                      <w:r>
                        <w:rPr>
                          <w:iCs/>
                          <w:color w:val="FFFFFF" w:themeColor="background1"/>
                          <w:sz w:val="21"/>
                          <w:szCs w:val="21"/>
                        </w:rPr>
                        <w:t>,</w:t>
                      </w:r>
                      <w:r w:rsidRPr="00F77C0F">
                        <w:rPr>
                          <w:rFonts w:ascii="Encode Sans" w:hAnsi="Encode Sans"/>
                          <w:color w:val="FFFFFF" w:themeColor="background1"/>
                          <w:sz w:val="20"/>
                          <w:szCs w:val="20"/>
                        </w:rPr>
                        <w:t xml:space="preserve"> </w:t>
                      </w:r>
                      <w:r w:rsidRPr="00F77C0F">
                        <w:rPr>
                          <w:rFonts w:ascii="Encode Sans" w:hAnsi="Encode Sans"/>
                          <w:color w:val="FFFFFF" w:themeColor="background1"/>
                          <w:sz w:val="20"/>
                          <w:szCs w:val="20"/>
                        </w:rPr>
                        <w:t>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Precision Agriculture</w:t>
                      </w:r>
                      <w:r>
                        <w:rPr>
                          <w:rFonts w:ascii="Encode Sans" w:hAnsi="Encode Sans"/>
                          <w:i/>
                          <w:iCs/>
                          <w:color w:val="FFFFFF" w:themeColor="background1"/>
                          <w:sz w:val="20"/>
                          <w:szCs w:val="20"/>
                        </w:rPr>
                        <w:t xml:space="preserve">. </w:t>
                      </w:r>
                      <w:hyperlink r:id="rId5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9">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v:textbox>
              </v:roundrect>
            </w:pict>
          </mc:Fallback>
        </mc:AlternateContent>
      </w:r>
      <w:r>
        <w:rPr>
          <w:noProof/>
        </w:rPr>
        <mc:AlternateContent>
          <mc:Choice Requires="wps">
            <w:drawing>
              <wp:anchor distT="0" distB="0" distL="114300" distR="114300" simplePos="0" relativeHeight="252677120" behindDoc="0" locked="0" layoutInCell="1" allowOverlap="1" wp14:anchorId="7104FEF6" wp14:editId="6E36D33F">
                <wp:simplePos x="0" y="0"/>
                <wp:positionH relativeFrom="column">
                  <wp:posOffset>-457199</wp:posOffset>
                </wp:positionH>
                <wp:positionV relativeFrom="paragraph">
                  <wp:posOffset>4116705</wp:posOffset>
                </wp:positionV>
                <wp:extent cx="6917690" cy="2453409"/>
                <wp:effectExtent l="12700" t="12700" r="16510" b="10795"/>
                <wp:wrapNone/>
                <wp:docPr id="22" name="Rounded Rectangle 22"/>
                <wp:cNvGraphicFramePr/>
                <a:graphic xmlns:a="http://schemas.openxmlformats.org/drawingml/2006/main">
                  <a:graphicData uri="http://schemas.microsoft.com/office/word/2010/wordprocessingShape">
                    <wps:wsp>
                      <wps:cNvSpPr/>
                      <wps:spPr>
                        <a:xfrm>
                          <a:off x="0" y="0"/>
                          <a:ext cx="6917690" cy="245340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0AE890" w14:textId="77777777" w:rsidR="005D7B16" w:rsidRPr="00E95B32" w:rsidRDefault="005D7B16" w:rsidP="005D7B16">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0C8896FC" w14:textId="77777777" w:rsidR="005D7B16" w:rsidRPr="00E95B32" w:rsidRDefault="005D7B16" w:rsidP="005D7B16">
                            <w:pPr>
                              <w:pBdr>
                                <w:top w:val="nil"/>
                                <w:left w:val="nil"/>
                                <w:bottom w:val="nil"/>
                                <w:right w:val="nil"/>
                                <w:between w:val="nil"/>
                              </w:pBdr>
                              <w:spacing w:line="276" w:lineRule="auto"/>
                              <w:jc w:val="both"/>
                              <w:rPr>
                                <w:color w:val="FFFFFF" w:themeColor="background1"/>
                                <w:sz w:val="21"/>
                                <w:szCs w:val="21"/>
                              </w:rPr>
                            </w:pPr>
                          </w:p>
                          <w:p w14:paraId="6F14FDA3"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0"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135349FB"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p>
                          <w:p w14:paraId="7D49EE15"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183F9BE9"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p>
                          <w:p w14:paraId="5B4CEBEC" w14:textId="77777777" w:rsidR="005D7B16" w:rsidRPr="005B4A5E" w:rsidRDefault="005D7B16" w:rsidP="005D7B16">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61"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2" w:history="1">
                              <w:r w:rsidRPr="00F77C0F">
                                <w:rPr>
                                  <w:rStyle w:val="Hyperlink"/>
                                  <w:color w:val="FFFFFF" w:themeColor="background1"/>
                                  <w:sz w:val="20"/>
                                  <w:szCs w:val="20"/>
                                </w:rPr>
                                <w:t>CC BY-NC-SA 4.0</w:t>
                              </w:r>
                            </w:hyperlink>
                            <w:r w:rsidRPr="00F77C0F">
                              <w:rPr>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04FEF6" id="Rounded Rectangle 22" o:spid="_x0000_s1074" style="position:absolute;margin-left:-36pt;margin-top:324.15pt;width:544.7pt;height:193.2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" fillcolor="#e3a2b3" strokecolor="white [3212]" strokeweight="2.25pt">
                <v:stroke joinstyle="miter"/>
                <v:textbox>
                  <w:txbxContent>
                    <w:p w14:paraId="1B0AE890" w14:textId="77777777" w:rsidR="005D7B16" w:rsidRPr="00E95B32" w:rsidRDefault="005D7B16" w:rsidP="005D7B16">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0C8896FC" w14:textId="77777777" w:rsidR="005D7B16" w:rsidRPr="00E95B32" w:rsidRDefault="005D7B16" w:rsidP="005D7B16">
                      <w:pPr>
                        <w:pBdr>
                          <w:top w:val="nil"/>
                          <w:left w:val="nil"/>
                          <w:bottom w:val="nil"/>
                          <w:right w:val="nil"/>
                          <w:between w:val="nil"/>
                        </w:pBdr>
                        <w:spacing w:line="276" w:lineRule="auto"/>
                        <w:jc w:val="both"/>
                        <w:rPr>
                          <w:color w:val="FFFFFF" w:themeColor="background1"/>
                          <w:sz w:val="21"/>
                          <w:szCs w:val="21"/>
                        </w:rPr>
                      </w:pPr>
                    </w:p>
                    <w:p w14:paraId="6F14FDA3"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3"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135349FB"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p>
                    <w:p w14:paraId="7D49EE15"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183F9BE9" w14:textId="77777777" w:rsidR="005D7B16" w:rsidRPr="00F77C0F" w:rsidRDefault="005D7B16" w:rsidP="005D7B16">
                      <w:pPr>
                        <w:pBdr>
                          <w:top w:val="nil"/>
                          <w:left w:val="nil"/>
                          <w:bottom w:val="nil"/>
                          <w:right w:val="nil"/>
                          <w:between w:val="nil"/>
                        </w:pBdr>
                        <w:spacing w:line="276" w:lineRule="auto"/>
                        <w:jc w:val="both"/>
                        <w:rPr>
                          <w:color w:val="FFFFFF" w:themeColor="background1"/>
                          <w:sz w:val="20"/>
                          <w:szCs w:val="20"/>
                        </w:rPr>
                      </w:pPr>
                    </w:p>
                    <w:p w14:paraId="5B4CEBEC" w14:textId="77777777" w:rsidR="005D7B16" w:rsidRPr="005B4A5E" w:rsidRDefault="005D7B16" w:rsidP="005D7B16">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64"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5" w:history="1">
                        <w:r w:rsidRPr="00F77C0F">
                          <w:rPr>
                            <w:rStyle w:val="Hyperlink"/>
                            <w:color w:val="FFFFFF" w:themeColor="background1"/>
                            <w:sz w:val="20"/>
                            <w:szCs w:val="20"/>
                          </w:rPr>
                          <w:t>CC BY-NC-SA 4.0</w:t>
                        </w:r>
                      </w:hyperlink>
                      <w:r w:rsidRPr="00F77C0F">
                        <w:rPr>
                          <w:color w:val="FFFFFF" w:themeColor="background1"/>
                          <w:sz w:val="20"/>
                          <w:szCs w:val="20"/>
                        </w:rPr>
                        <w:t>.</w:t>
                      </w:r>
                    </w:p>
                  </w:txbxContent>
                </v:textbox>
              </v:roundrect>
            </w:pict>
          </mc:Fallback>
        </mc:AlternateContent>
      </w:r>
      <w:r w:rsidR="00A851CF">
        <w:br w:type="page"/>
      </w:r>
    </w:p>
    <w:p w14:paraId="44353818" w14:textId="77777777" w:rsidR="00640DB6" w:rsidRDefault="00C25E46">
      <w:r>
        <w:rPr>
          <w:noProof/>
        </w:rPr>
        <w:lastRenderedPageBreak/>
        <w:drawing>
          <wp:anchor distT="0" distB="0" distL="114300" distR="114300" simplePos="0" relativeHeight="252651520" behindDoc="1" locked="0" layoutInCell="1" allowOverlap="1" wp14:anchorId="27BBE94B" wp14:editId="6EF1BBDC">
            <wp:simplePos x="0" y="0"/>
            <wp:positionH relativeFrom="column">
              <wp:posOffset>-925195</wp:posOffset>
            </wp:positionH>
            <wp:positionV relativeFrom="paragraph">
              <wp:posOffset>-1003176</wp:posOffset>
            </wp:positionV>
            <wp:extent cx="7850458" cy="10159466"/>
            <wp:effectExtent l="0" t="0" r="0" b="635"/>
            <wp:wrapNone/>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6606FD4F-1647-244B-84C7-1B79917BEE67}"/>
  </w:font>
  <w:font w:name="Times New Roman">
    <w:panose1 w:val="02020603050405020304"/>
    <w:charset w:val="00"/>
    <w:family w:val="roman"/>
    <w:pitch w:val="variable"/>
    <w:sig w:usb0="E0002EFF" w:usb1="C000785B" w:usb2="00000009" w:usb3="00000000" w:csb0="000001FF" w:csb1="00000000"/>
    <w:embedRegular r:id="rId2" w:fontKey="{5261DD6E-340B-D34B-9035-DA8D9A72D3D2}"/>
    <w:embedBold r:id="rId3" w:fontKey="{0136AB74-4854-7345-A585-9098093FB6C1}"/>
    <w:embedItalic r:id="rId4" w:fontKey="{8E5D0320-4DF5-8F48-BE8D-098E800113FC}"/>
    <w:embedBoldItalic r:id="rId5" w:fontKey="{149579A6-C657-674A-A945-E2134C5402B3}"/>
  </w:font>
  <w:font w:name="Courier New">
    <w:panose1 w:val="02070309020205020404"/>
    <w:charset w:val="00"/>
    <w:family w:val="modern"/>
    <w:pitch w:val="fixed"/>
    <w:sig w:usb0="E0002AFF" w:usb1="C0007843" w:usb2="00000009" w:usb3="00000000" w:csb0="000001FF" w:csb1="00000000"/>
    <w:embedRegular r:id="rId6" w:fontKey="{F098DE40-5D5E-8847-97A6-FA00DE62FCAE}"/>
  </w:font>
  <w:font w:name="Wingdings">
    <w:panose1 w:val="05000000000000000000"/>
    <w:charset w:val="4D"/>
    <w:family w:val="decorative"/>
    <w:pitch w:val="variable"/>
    <w:sig w:usb0="00000003" w:usb1="00000000" w:usb2="00000000" w:usb3="00000000" w:csb0="80000001" w:csb1="00000000"/>
    <w:embedRegular r:id="rId7" w:fontKey="{06DDD5F0-FC0B-1B46-905F-B1B01BE67349}"/>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20ACBF1E-D947-4841-B96C-BBB18C6DD446}"/>
    <w:embedBold r:id="rId10" w:fontKey="{AD3B47ED-9EFA-5C45-90CB-E99CA97FA505}"/>
    <w:embedItalic r:id="rId11" w:fontKey="{8B126595-E6D5-314A-B53A-DD551EA20507}"/>
    <w:embedBoldItalic r:id="rId12" w:fontKey="{ED83A9DF-0648-B242-9193-73AA2ED83DDB}"/>
  </w:font>
  <w:font w:name="Arial">
    <w:panose1 w:val="020B0604020202020204"/>
    <w:charset w:val="00"/>
    <w:family w:val="swiss"/>
    <w:pitch w:val="variable"/>
    <w:sig w:usb0="E0002EFF" w:usb1="C000785B" w:usb2="00000009" w:usb3="00000000" w:csb0="000001FF" w:csb1="00000000"/>
    <w:embedRegular r:id="rId13" w:fontKey="{36AC62FD-259F-E742-88BC-1967CC1B9869}"/>
    <w:embedBold r:id="rId14" w:fontKey="{565AC3F5-2E72-FB44-9E0F-204FBB85DED3}"/>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15" w:fontKey="{75A53CE8-4A26-EF43-80FF-A5B80E1B0F31}"/>
  </w:font>
  <w:font w:name="Baloo Bhaijaan">
    <w:panose1 w:val="020B0604020202020204"/>
    <w:charset w:val="B2"/>
    <w:family w:val="script"/>
    <w:pitch w:val="variable"/>
    <w:sig w:usb0="A000207F" w:usb1="4000207B" w:usb2="00000000" w:usb3="00000000" w:csb0="000001D3" w:csb1="00000000"/>
    <w:embedRegular r:id="rId16" w:fontKey="{B88FA4F9-3E72-404C-8A82-16E1B01BF4B7}"/>
    <w:embedBold r:id="rId17" w:fontKey="{A8A999D8-7746-BE45-B6A1-17F39FED9181}"/>
  </w:font>
  <w:font w:name="Encode Sans">
    <w:altName w:val="Calibri"/>
    <w:panose1 w:val="020B0604020202020204"/>
    <w:charset w:val="4D"/>
    <w:family w:val="auto"/>
    <w:pitch w:val="variable"/>
    <w:sig w:usb0="A00000FF" w:usb1="4000207B" w:usb2="00000000" w:usb3="00000000" w:csb0="00000193" w:csb1="00000000"/>
  </w:font>
  <w:font w:name="Quattrocento Sans">
    <w:panose1 w:val="020B0502050000020003"/>
    <w:charset w:val="00"/>
    <w:family w:val="swiss"/>
    <w:pitch w:val="variable"/>
    <w:sig w:usb0="800000BF" w:usb1="4000005B" w:usb2="00000000" w:usb3="00000000" w:csb0="00000001" w:csb1="00000000"/>
    <w:embedRegular r:id="rId22" w:fontKey="{9281BB3C-2038-854C-8A0E-B1FE05D1A296}"/>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3" w:fontKey="{82B42343-5354-9249-BDF1-3414B9FE17D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4B063E4"/>
    <w:multiLevelType w:val="hybridMultilevel"/>
    <w:tmpl w:val="00122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8"/>
  </w:num>
  <w:num w:numId="2" w16cid:durableId="1842547405">
    <w:abstractNumId w:val="1"/>
  </w:num>
  <w:num w:numId="3" w16cid:durableId="1890146157">
    <w:abstractNumId w:val="4"/>
  </w:num>
  <w:num w:numId="4" w16cid:durableId="711809585">
    <w:abstractNumId w:val="7"/>
  </w:num>
  <w:num w:numId="5" w16cid:durableId="2125687954">
    <w:abstractNumId w:val="6"/>
  </w:num>
  <w:num w:numId="6" w16cid:durableId="237833877">
    <w:abstractNumId w:val="2"/>
  </w:num>
  <w:num w:numId="7" w16cid:durableId="137577764">
    <w:abstractNumId w:val="5"/>
  </w:num>
  <w:num w:numId="8" w16cid:durableId="305090554">
    <w:abstractNumId w:val="10"/>
  </w:num>
  <w:num w:numId="9" w16cid:durableId="2020505891">
    <w:abstractNumId w:val="0"/>
  </w:num>
  <w:num w:numId="10" w16cid:durableId="1071999682">
    <w:abstractNumId w:val="3"/>
  </w:num>
  <w:num w:numId="11" w16cid:durableId="16083901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7BE"/>
    <w:rsid w:val="0004503A"/>
    <w:rsid w:val="000564AF"/>
    <w:rsid w:val="000B408D"/>
    <w:rsid w:val="000C6739"/>
    <w:rsid w:val="000E5077"/>
    <w:rsid w:val="00107FCD"/>
    <w:rsid w:val="00113F3A"/>
    <w:rsid w:val="00134CBA"/>
    <w:rsid w:val="001564AD"/>
    <w:rsid w:val="00166A3F"/>
    <w:rsid w:val="001B61C6"/>
    <w:rsid w:val="001C2717"/>
    <w:rsid w:val="00207595"/>
    <w:rsid w:val="00237959"/>
    <w:rsid w:val="002A14EB"/>
    <w:rsid w:val="002E4762"/>
    <w:rsid w:val="002E6417"/>
    <w:rsid w:val="003016D6"/>
    <w:rsid w:val="00343F51"/>
    <w:rsid w:val="00371637"/>
    <w:rsid w:val="0037708C"/>
    <w:rsid w:val="0038759C"/>
    <w:rsid w:val="00401766"/>
    <w:rsid w:val="00422461"/>
    <w:rsid w:val="00444DE7"/>
    <w:rsid w:val="00493F99"/>
    <w:rsid w:val="004B6D39"/>
    <w:rsid w:val="004C2679"/>
    <w:rsid w:val="004D5791"/>
    <w:rsid w:val="00504DFF"/>
    <w:rsid w:val="00551DAD"/>
    <w:rsid w:val="0056468F"/>
    <w:rsid w:val="00573AE7"/>
    <w:rsid w:val="00593143"/>
    <w:rsid w:val="005A5D9C"/>
    <w:rsid w:val="005B0EBA"/>
    <w:rsid w:val="005D654E"/>
    <w:rsid w:val="005D7B16"/>
    <w:rsid w:val="00640DB6"/>
    <w:rsid w:val="006647B7"/>
    <w:rsid w:val="006754F2"/>
    <w:rsid w:val="00675AB0"/>
    <w:rsid w:val="006858A2"/>
    <w:rsid w:val="006B3BB7"/>
    <w:rsid w:val="006B6144"/>
    <w:rsid w:val="006D156D"/>
    <w:rsid w:val="0070017C"/>
    <w:rsid w:val="00745C9E"/>
    <w:rsid w:val="00772FC7"/>
    <w:rsid w:val="00782941"/>
    <w:rsid w:val="007D583F"/>
    <w:rsid w:val="008171C0"/>
    <w:rsid w:val="0082735E"/>
    <w:rsid w:val="00836D08"/>
    <w:rsid w:val="0086527B"/>
    <w:rsid w:val="00873484"/>
    <w:rsid w:val="008746B6"/>
    <w:rsid w:val="008B00E4"/>
    <w:rsid w:val="008C0A24"/>
    <w:rsid w:val="009017BE"/>
    <w:rsid w:val="00907DAA"/>
    <w:rsid w:val="009863FA"/>
    <w:rsid w:val="009C3BAF"/>
    <w:rsid w:val="009E48B5"/>
    <w:rsid w:val="00A056F6"/>
    <w:rsid w:val="00A50965"/>
    <w:rsid w:val="00A851CF"/>
    <w:rsid w:val="00AA0F77"/>
    <w:rsid w:val="00AD41F2"/>
    <w:rsid w:val="00B300A6"/>
    <w:rsid w:val="00B33402"/>
    <w:rsid w:val="00B426DC"/>
    <w:rsid w:val="00B54C2E"/>
    <w:rsid w:val="00B945FA"/>
    <w:rsid w:val="00BA28F7"/>
    <w:rsid w:val="00C25E46"/>
    <w:rsid w:val="00CB1E00"/>
    <w:rsid w:val="00CD0B17"/>
    <w:rsid w:val="00CF0F72"/>
    <w:rsid w:val="00CF70C1"/>
    <w:rsid w:val="00D10D07"/>
    <w:rsid w:val="00D177B5"/>
    <w:rsid w:val="00D24B44"/>
    <w:rsid w:val="00D26240"/>
    <w:rsid w:val="00D26BA6"/>
    <w:rsid w:val="00D37403"/>
    <w:rsid w:val="00E04D1D"/>
    <w:rsid w:val="00E62FAB"/>
    <w:rsid w:val="00E95B32"/>
    <w:rsid w:val="00EA3894"/>
    <w:rsid w:val="00EC0ACE"/>
    <w:rsid w:val="00EE2CEB"/>
    <w:rsid w:val="00F06ABE"/>
    <w:rsid w:val="00F25706"/>
    <w:rsid w:val="00F31984"/>
    <w:rsid w:val="00F31A64"/>
    <w:rsid w:val="00F70361"/>
    <w:rsid w:val="00F96FAD"/>
    <w:rsid w:val="00FA534F"/>
    <w:rsid w:val="00FA612D"/>
    <w:rsid w:val="00FB77C4"/>
    <w:rsid w:val="00FC2778"/>
    <w:rsid w:val="00FD2A17"/>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F3C2FF"/>
  <w15:chartTrackingRefBased/>
  <w15:docId w15:val="{FF2407AD-6068-1649-BF9D-060E83008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paragraph" w:styleId="Heading3">
    <w:name w:val="heading 3"/>
    <w:basedOn w:val="Normal"/>
    <w:next w:val="Normal"/>
    <w:link w:val="Heading3Char"/>
    <w:uiPriority w:val="9"/>
    <w:semiHidden/>
    <w:unhideWhenUsed/>
    <w:qFormat/>
    <w:rsid w:val="00207595"/>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 w:type="character" w:customStyle="1" w:styleId="Heading3Char">
    <w:name w:val="Heading 3 Char"/>
    <w:basedOn w:val="DefaultParagraphFont"/>
    <w:link w:val="Heading3"/>
    <w:uiPriority w:val="9"/>
    <w:semiHidden/>
    <w:rsid w:val="00207595"/>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yperlink" Target="mailto:applytoCALS@vt.edu" TargetMode="External"/><Relationship Id="rId34" Type="http://schemas.openxmlformats.org/officeDocument/2006/relationships/hyperlink" Target="https://thenounproject.com/icon/poison-4648765/" TargetMode="External"/><Relationship Id="rId42" Type="http://schemas.openxmlformats.org/officeDocument/2006/relationships/hyperlink" Target="https://thenounproject.com/icon/beaker-1071399/" TargetMode="External"/><Relationship Id="rId47" Type="http://schemas.openxmlformats.org/officeDocument/2006/relationships/hyperlink" Target="https://thenounproject.com/icon/science-5518906/" TargetMode="External"/><Relationship Id="rId50" Type="http://schemas.openxmlformats.org/officeDocument/2006/relationships/hyperlink" Target="https://thenounproject.com/icon/tractor-1192/" TargetMode="External"/><Relationship Id="rId55" Type="http://schemas.openxmlformats.org/officeDocument/2006/relationships/hyperlink" Target="https://doi.org/10.21061/cyberbiosecurity" TargetMode="External"/><Relationship Id="rId63" Type="http://schemas.openxmlformats.org/officeDocument/2006/relationships/hyperlink" Target="https://creativecommons.org/licenses/by-nc-sa/4.0" TargetMode="Externa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hyperlink" Target="https://www.flickr.com/photos/68736769@N00/7176697955" TargetMode="External"/><Relationship Id="rId29" Type="http://schemas.openxmlformats.org/officeDocument/2006/relationships/hyperlink" Target="https://creativecommons.org/licenses/by-nc-sa/4.0/" TargetMode="External"/><Relationship Id="rId11" Type="http://schemas.openxmlformats.org/officeDocument/2006/relationships/hyperlink" Target="https://www.flickr.com/photos/68736769@N00/7176697955" TargetMode="External"/><Relationship Id="rId24" Type="http://schemas.openxmlformats.org/officeDocument/2006/relationships/hyperlink" Target="mailto:applytoCALS@vt.edu" TargetMode="External"/><Relationship Id="rId32" Type="http://schemas.openxmlformats.org/officeDocument/2006/relationships/hyperlink" Target="https://thenounproject.com/icon/factory-1175017/" TargetMode="External"/><Relationship Id="rId37" Type="http://schemas.openxmlformats.org/officeDocument/2006/relationships/hyperlink" Target="https://thenounproject.com/icon/test-tubes-2809670/" TargetMode="External"/><Relationship Id="rId40" Type="http://schemas.openxmlformats.org/officeDocument/2006/relationships/hyperlink" Target="https://doi.org/10.21061/cyberbiosecurity" TargetMode="External"/><Relationship Id="rId45" Type="http://schemas.openxmlformats.org/officeDocument/2006/relationships/hyperlink" Target="https://thenounproject.com/icon/microscope-4831959/" TargetMode="External"/><Relationship Id="rId53" Type="http://schemas.openxmlformats.org/officeDocument/2006/relationships/hyperlink" Target="https://doi.org/10.21061/cyberbiosecurity" TargetMode="External"/><Relationship Id="rId58" Type="http://schemas.openxmlformats.org/officeDocument/2006/relationships/hyperlink" Target="https://doi.org/10.21061/cyberbiosecurity" TargetMode="External"/><Relationship Id="rId66"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hyperlink" Target="https://doi.org/10.21061/cyberbiosecurity" TargetMode="External"/><Relationship Id="rId19" Type="http://schemas.openxmlformats.org/officeDocument/2006/relationships/image" Target="media/image50.png"/><Relationship Id="rId14" Type="http://schemas.openxmlformats.org/officeDocument/2006/relationships/hyperlink" Target="https://www.flickr.com/photos/68736769@N00/7176697955" TargetMode="External"/><Relationship Id="rId22" Type="http://schemas.openxmlformats.org/officeDocument/2006/relationships/image" Target="media/image6.png"/><Relationship Id="rId27" Type="http://schemas.openxmlformats.org/officeDocument/2006/relationships/image" Target="media/image70.png"/><Relationship Id="rId30" Type="http://schemas.openxmlformats.org/officeDocument/2006/relationships/hyperlink" Target="https://thenounproject.com/icon/beaker-1071399/" TargetMode="External"/><Relationship Id="rId35" Type="http://schemas.openxmlformats.org/officeDocument/2006/relationships/hyperlink" Target="https://thenounproject.com/icon/science-5518906/" TargetMode="External"/><Relationship Id="rId43" Type="http://schemas.openxmlformats.org/officeDocument/2006/relationships/hyperlink" Target="https://thenounproject.com/icon/computer-1417082/" TargetMode="External"/><Relationship Id="rId48" Type="http://schemas.openxmlformats.org/officeDocument/2006/relationships/hyperlink" Target="https://thenounproject.com/icon/scientist-4135259/" TargetMode="External"/><Relationship Id="rId56" Type="http://schemas.openxmlformats.org/officeDocument/2006/relationships/hyperlink" Target="https://doi.org/10.21061/cyberbiosecurity" TargetMode="External"/><Relationship Id="rId64" Type="http://schemas.openxmlformats.org/officeDocument/2006/relationships/hyperlink" Target="https://doi.org/10.21061/cyberbiosecurity" TargetMode="External"/><Relationship Id="rId8" Type="http://schemas.openxmlformats.org/officeDocument/2006/relationships/image" Target="media/image4.jpg"/><Relationship Id="rId51" Type="http://schemas.openxmlformats.org/officeDocument/2006/relationships/hyperlink" Target="https://creativecommons.org/licenses/by/4.0/" TargetMode="External"/><Relationship Id="rId3" Type="http://schemas.openxmlformats.org/officeDocument/2006/relationships/settings" Target="settings.xml"/><Relationship Id="rId12" Type="http://schemas.openxmlformats.org/officeDocument/2006/relationships/hyperlink" Target="https://creativecommons.org/licenses/by-nc-sa/2.0/?ref=openverse" TargetMode="External"/><Relationship Id="rId17" Type="http://schemas.openxmlformats.org/officeDocument/2006/relationships/hyperlink" Target="https://creativecommons.org/licenses/by-nc-sa/2.0/?ref=openverse" TargetMode="External"/><Relationship Id="rId25" Type="http://schemas.openxmlformats.org/officeDocument/2006/relationships/image" Target="media/image60.png"/><Relationship Id="rId33" Type="http://schemas.openxmlformats.org/officeDocument/2006/relationships/hyperlink" Target="https://thenounproject.com/icon/microscope-4831959/" TargetMode="External"/><Relationship Id="rId38" Type="http://schemas.openxmlformats.org/officeDocument/2006/relationships/hyperlink" Target="https://thenounproject.com/icon/tractor-1192/" TargetMode="External"/><Relationship Id="rId46" Type="http://schemas.openxmlformats.org/officeDocument/2006/relationships/hyperlink" Target="https://thenounproject.com/icon/poison-4648765/" TargetMode="External"/><Relationship Id="rId59" Type="http://schemas.openxmlformats.org/officeDocument/2006/relationships/hyperlink" Target="https://creativecommons.org/licenses/by-nc-sa/4.0" TargetMode="External"/><Relationship Id="rId67" Type="http://schemas.openxmlformats.org/officeDocument/2006/relationships/theme" Target="theme/theme1.xml"/><Relationship Id="rId20" Type="http://schemas.openxmlformats.org/officeDocument/2006/relationships/hyperlink" Target="https://www.cals.vt.edu/" TargetMode="External"/><Relationship Id="rId41" Type="http://schemas.openxmlformats.org/officeDocument/2006/relationships/hyperlink" Target="https://creativecommons.org/licenses/by-nc-sa/4.0/" TargetMode="External"/><Relationship Id="rId54" Type="http://schemas.openxmlformats.org/officeDocument/2006/relationships/hyperlink" Target="http://www.hewlett.org/programs/education/open-educational-resources" TargetMode="External"/><Relationship Id="rId62" Type="http://schemas.openxmlformats.org/officeDocument/2006/relationships/hyperlink" Target="https://creativecommons.org/licenses/by-nc-sa/4.0/"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creativecommons.org/licenses/by-nc-sa/2.0/?ref=openverse" TargetMode="External"/><Relationship Id="rId23" Type="http://schemas.openxmlformats.org/officeDocument/2006/relationships/hyperlink" Target="https://www.cals.vt.edu/" TargetMode="External"/><Relationship Id="rId28" Type="http://schemas.openxmlformats.org/officeDocument/2006/relationships/hyperlink" Target="https://doi.org/10.21061/cyberbiosecurity" TargetMode="External"/><Relationship Id="rId36" Type="http://schemas.openxmlformats.org/officeDocument/2006/relationships/hyperlink" Target="https://thenounproject.com/icon/scientist-4135259/" TargetMode="External"/><Relationship Id="rId49" Type="http://schemas.openxmlformats.org/officeDocument/2006/relationships/hyperlink" Target="https://thenounproject.com/icon/test-tubes-2809670/" TargetMode="External"/><Relationship Id="rId57" Type="http://schemas.openxmlformats.org/officeDocument/2006/relationships/hyperlink" Target="https://creativecommons.org/licenses/by-nc-sa/4.0" TargetMode="External"/><Relationship Id="rId10" Type="http://schemas.openxmlformats.org/officeDocument/2006/relationships/hyperlink" Target="https://creativecommons.org/licenses/by-nc-sa/2.0/?ref=openverse" TargetMode="External"/><Relationship Id="rId31" Type="http://schemas.openxmlformats.org/officeDocument/2006/relationships/hyperlink" Target="https://thenounproject.com/icon/computer-1417082/" TargetMode="External"/><Relationship Id="rId44" Type="http://schemas.openxmlformats.org/officeDocument/2006/relationships/hyperlink" Target="https://thenounproject.com/icon/factory-1175017/" TargetMode="External"/><Relationship Id="rId52" Type="http://schemas.openxmlformats.org/officeDocument/2006/relationships/hyperlink" Target="http://www.hewlett.org/programs/education/open-educational-resources" TargetMode="External"/><Relationship Id="rId60" Type="http://schemas.openxmlformats.org/officeDocument/2006/relationships/hyperlink" Target="https://creativecommons.org/licenses/by-nc-sa/4.0" TargetMode="External"/><Relationship Id="rId65" Type="http://schemas.openxmlformats.org/officeDocument/2006/relationships/hyperlink" Target="https://creativecommons.org/licenses/by-nc-sa/4.0/" TargetMode="External"/><Relationship Id="rId4" Type="http://schemas.openxmlformats.org/officeDocument/2006/relationships/webSettings" Target="webSettings.xml"/><Relationship Id="rId9" Type="http://schemas.openxmlformats.org/officeDocument/2006/relationships/hyperlink" Target="https://www.flickr.com/photos/68736769@N00/7176697955" TargetMode="External"/><Relationship Id="rId13" Type="http://schemas.openxmlformats.org/officeDocument/2006/relationships/image" Target="media/image40.jpg"/><Relationship Id="rId18" Type="http://schemas.openxmlformats.org/officeDocument/2006/relationships/image" Target="media/image5.png"/><Relationship Id="rId39" Type="http://schemas.openxmlformats.org/officeDocument/2006/relationships/hyperlink" Target="https://creativecommons.org/licenses/by/4.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Work%20:%20Extracurricular/Infographics/Student%20fact%20sheet%20template%20(v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 (1).dotx</Template>
  <TotalTime>16</TotalTime>
  <Pages>6</Pages>
  <Words>6</Words>
  <Characters>38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6</cp:revision>
  <cp:lastPrinted>2023-03-13T12:17:00Z</cp:lastPrinted>
  <dcterms:created xsi:type="dcterms:W3CDTF">2023-08-29T14:13:00Z</dcterms:created>
  <dcterms:modified xsi:type="dcterms:W3CDTF">2023-08-31T14:06:00Z</dcterms:modified>
</cp:coreProperties>
</file>